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60" w:rsidRPr="0099082C" w:rsidRDefault="001F6860" w:rsidP="001F686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7"/>
        <w:gridCol w:w="4553"/>
      </w:tblGrid>
      <w:tr w:rsidR="006E7BFC" w:rsidRPr="0099082C" w:rsidTr="00B7364A">
        <w:tc>
          <w:tcPr>
            <w:tcW w:w="4627" w:type="dxa"/>
            <w:shd w:val="clear" w:color="auto" w:fill="auto"/>
          </w:tcPr>
          <w:p w:rsidR="006E7BFC" w:rsidRPr="0099082C" w:rsidRDefault="006E7BFC" w:rsidP="00B7364A">
            <w:r w:rsidRPr="0099082C">
              <w:t>ПРИНЯТО</w:t>
            </w:r>
          </w:p>
          <w:p w:rsidR="006E7BFC" w:rsidRDefault="006E7BFC" w:rsidP="00B7364A">
            <w:pPr>
              <w:jc w:val="both"/>
            </w:pPr>
            <w:r>
              <w:t xml:space="preserve">Педагогическим советом </w:t>
            </w:r>
          </w:p>
          <w:p w:rsidR="006E7BFC" w:rsidRPr="0099082C" w:rsidRDefault="006E7BFC" w:rsidP="00B7364A">
            <w:pPr>
              <w:jc w:val="both"/>
            </w:pPr>
            <w:r w:rsidRPr="0099082C">
              <w:t>(</w:t>
            </w:r>
            <w:r>
              <w:t xml:space="preserve">протокол от </w:t>
            </w:r>
            <w:r w:rsidRPr="00BF3B13">
              <w:t>01.03.2023 г. № 1)</w:t>
            </w:r>
          </w:p>
        </w:tc>
        <w:tc>
          <w:tcPr>
            <w:tcW w:w="4553" w:type="dxa"/>
            <w:shd w:val="clear" w:color="auto" w:fill="auto"/>
          </w:tcPr>
          <w:p w:rsidR="006E7BFC" w:rsidRPr="0099082C" w:rsidRDefault="006E7BFC" w:rsidP="00B7364A">
            <w:pPr>
              <w:jc w:val="both"/>
            </w:pPr>
            <w:r w:rsidRPr="0099082C">
              <w:t>УТВЕРЖДЕНО</w:t>
            </w:r>
          </w:p>
          <w:p w:rsidR="006E7BFC" w:rsidRPr="0099082C" w:rsidRDefault="006E7BFC" w:rsidP="00B7364A">
            <w:pPr>
              <w:jc w:val="both"/>
            </w:pPr>
            <w:r>
              <w:t xml:space="preserve">приказом директора </w:t>
            </w:r>
          </w:p>
          <w:p w:rsidR="006E7BFC" w:rsidRPr="0099082C" w:rsidRDefault="006E7BFC" w:rsidP="00B7364A">
            <w:pPr>
              <w:jc w:val="both"/>
            </w:pPr>
            <w:r w:rsidRPr="0099082C">
              <w:t xml:space="preserve">БУ ДО г. Омска </w:t>
            </w:r>
          </w:p>
          <w:p w:rsidR="006E7BFC" w:rsidRPr="0099082C" w:rsidRDefault="006E7BFC" w:rsidP="00B7364A">
            <w:pPr>
              <w:jc w:val="both"/>
            </w:pPr>
            <w:r w:rsidRPr="0099082C">
              <w:t>«</w:t>
            </w:r>
            <w:proofErr w:type="gramStart"/>
            <w:r w:rsidRPr="0099082C">
              <w:t>СШ А.</w:t>
            </w:r>
            <w:proofErr w:type="gramEnd"/>
            <w:r w:rsidRPr="0099082C">
              <w:t>В. Кожевникова»</w:t>
            </w:r>
          </w:p>
          <w:p w:rsidR="006E7BFC" w:rsidRPr="0099082C" w:rsidRDefault="006E7BFC" w:rsidP="00B7364A">
            <w:pPr>
              <w:jc w:val="both"/>
            </w:pPr>
            <w:r w:rsidRPr="0099082C">
              <w:t>от 01.03.2023 г. № 57-о/д</w:t>
            </w:r>
          </w:p>
        </w:tc>
      </w:tr>
    </w:tbl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794F15" w:rsidP="002C735B">
      <w:pPr>
        <w:jc w:val="center"/>
        <w:rPr>
          <w:b/>
        </w:rPr>
      </w:pPr>
      <w:r w:rsidRPr="0099082C">
        <w:rPr>
          <w:b/>
        </w:rPr>
        <w:t>ПОЛОЖЕНИЕ</w:t>
      </w:r>
    </w:p>
    <w:p w:rsidR="00E608B2" w:rsidRPr="001C2865" w:rsidRDefault="001C2865" w:rsidP="002C735B">
      <w:pPr>
        <w:jc w:val="center"/>
        <w:rPr>
          <w:b/>
        </w:rPr>
      </w:pPr>
      <w:r w:rsidRPr="001C2865">
        <w:rPr>
          <w:b/>
        </w:rPr>
        <w:t>о Приемной комиссии</w:t>
      </w:r>
    </w:p>
    <w:p w:rsidR="001C2865" w:rsidRPr="0099082C" w:rsidRDefault="001C2865" w:rsidP="002C735B">
      <w:pPr>
        <w:jc w:val="center"/>
        <w:rPr>
          <w:b/>
        </w:rPr>
      </w:pPr>
    </w:p>
    <w:p w:rsidR="001F6860" w:rsidRPr="0099082C" w:rsidRDefault="001F6860" w:rsidP="002C735B">
      <w:pPr>
        <w:jc w:val="center"/>
        <w:rPr>
          <w:b/>
        </w:rPr>
      </w:pPr>
      <w:r w:rsidRPr="0099082C">
        <w:rPr>
          <w:b/>
        </w:rPr>
        <w:t>бюджетного</w:t>
      </w:r>
      <w:r w:rsidR="00794F15" w:rsidRPr="0099082C">
        <w:rPr>
          <w:b/>
        </w:rPr>
        <w:t xml:space="preserve"> учреждения дополнительного образования</w:t>
      </w:r>
    </w:p>
    <w:p w:rsidR="001F6860" w:rsidRPr="0099082C" w:rsidRDefault="00110638" w:rsidP="002C735B">
      <w:pPr>
        <w:jc w:val="center"/>
        <w:rPr>
          <w:b/>
        </w:rPr>
      </w:pPr>
      <w:r>
        <w:rPr>
          <w:b/>
        </w:rPr>
        <w:t xml:space="preserve">города Омска </w:t>
      </w:r>
      <w:r w:rsidR="00794F15" w:rsidRPr="0099082C">
        <w:rPr>
          <w:b/>
        </w:rPr>
        <w:t xml:space="preserve">«Спортивная школа </w:t>
      </w:r>
      <w:proofErr w:type="spellStart"/>
      <w:r w:rsidR="001F6860" w:rsidRPr="0099082C">
        <w:rPr>
          <w:b/>
        </w:rPr>
        <w:t>А.В.Кожевникова</w:t>
      </w:r>
      <w:proofErr w:type="spellEnd"/>
      <w:r w:rsidR="001F6860" w:rsidRPr="0099082C">
        <w:rPr>
          <w:b/>
        </w:rPr>
        <w:t>»</w:t>
      </w: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Default="001F6860" w:rsidP="001F6860">
      <w:pPr>
        <w:jc w:val="both"/>
      </w:pPr>
    </w:p>
    <w:p w:rsidR="0099082C" w:rsidRDefault="0099082C" w:rsidP="001F6860">
      <w:pPr>
        <w:jc w:val="both"/>
      </w:pPr>
    </w:p>
    <w:p w:rsidR="0099082C" w:rsidRDefault="0099082C" w:rsidP="001F6860">
      <w:pPr>
        <w:jc w:val="both"/>
      </w:pPr>
    </w:p>
    <w:p w:rsidR="0099082C" w:rsidRDefault="0099082C" w:rsidP="001F6860">
      <w:pPr>
        <w:jc w:val="both"/>
      </w:pPr>
    </w:p>
    <w:p w:rsidR="0099082C" w:rsidRDefault="0099082C" w:rsidP="001F6860">
      <w:pPr>
        <w:jc w:val="both"/>
      </w:pPr>
    </w:p>
    <w:p w:rsidR="0099082C" w:rsidRPr="0099082C" w:rsidRDefault="0099082C" w:rsidP="001F6860">
      <w:pPr>
        <w:jc w:val="both"/>
      </w:pPr>
    </w:p>
    <w:p w:rsidR="001F6860" w:rsidRDefault="001F6860" w:rsidP="002C735B">
      <w:pPr>
        <w:jc w:val="center"/>
      </w:pPr>
      <w:r w:rsidRPr="0099082C">
        <w:t>г.</w:t>
      </w:r>
      <w:r w:rsidR="0099082C">
        <w:t xml:space="preserve"> </w:t>
      </w:r>
      <w:r w:rsidRPr="0099082C">
        <w:t>Омск</w:t>
      </w:r>
    </w:p>
    <w:p w:rsidR="003C262D" w:rsidRPr="0099082C" w:rsidRDefault="003C262D" w:rsidP="002C735B">
      <w:pPr>
        <w:jc w:val="center"/>
      </w:pPr>
      <w:r>
        <w:t>2023г.</w:t>
      </w:r>
    </w:p>
    <w:p w:rsidR="001F6860" w:rsidRPr="0099082C" w:rsidRDefault="001F6860" w:rsidP="001F6860">
      <w:pPr>
        <w:spacing w:after="200" w:line="276" w:lineRule="auto"/>
        <w:jc w:val="both"/>
      </w:pPr>
      <w:r w:rsidRPr="0099082C">
        <w:br w:type="page"/>
      </w:r>
    </w:p>
    <w:p w:rsidR="00B736B9" w:rsidRDefault="00B736B9" w:rsidP="00B736B9">
      <w:pPr>
        <w:jc w:val="center"/>
      </w:pPr>
      <w:r>
        <w:lastRenderedPageBreak/>
        <w:t>1. Общие положения</w:t>
      </w:r>
      <w:r w:rsidR="006E7BFC">
        <w:t>.</w:t>
      </w:r>
    </w:p>
    <w:p w:rsidR="00B736B9" w:rsidRDefault="00B736B9" w:rsidP="00B736B9">
      <w:pPr>
        <w:jc w:val="both"/>
      </w:pPr>
      <w:r>
        <w:t xml:space="preserve">1.1. Приемная комиссия </w:t>
      </w:r>
      <w:r w:rsidRPr="00B736B9">
        <w:t xml:space="preserve">бюджетного учреждения дополнительного образования города Омска «Спортивная школа </w:t>
      </w:r>
      <w:proofErr w:type="spellStart"/>
      <w:r w:rsidRPr="00B736B9">
        <w:t>А.В.Кожевникова</w:t>
      </w:r>
      <w:proofErr w:type="spellEnd"/>
      <w:r w:rsidRPr="00B736B9">
        <w:t>»</w:t>
      </w:r>
      <w:r>
        <w:t xml:space="preserve"> (далее Учреждение, Приемная комиссия) создается, реорганизуется, ликвидируется на основании приказа директора Учреждения. </w:t>
      </w:r>
    </w:p>
    <w:p w:rsidR="00B736B9" w:rsidRDefault="00B736B9" w:rsidP="00B736B9">
      <w:pPr>
        <w:jc w:val="both"/>
      </w:pPr>
      <w:r>
        <w:t xml:space="preserve">1.2. Приемная комиссия создается с целью проведения индивидуального отбора и </w:t>
      </w:r>
      <w:proofErr w:type="gramStart"/>
      <w:r>
        <w:t>зачисления</w:t>
      </w:r>
      <w:proofErr w:type="gramEnd"/>
      <w:r>
        <w:t xml:space="preserve"> поступающих в Учреждение для освоения дополнительных образовательных программ спортивной подготовки по видам спорта</w:t>
      </w:r>
      <w:r w:rsidR="006E7BFC">
        <w:t>,</w:t>
      </w:r>
      <w:r>
        <w:t xml:space="preserve"> </w:t>
      </w:r>
      <w:r w:rsidR="006E7BFC">
        <w:t>общеразвивающи</w:t>
      </w:r>
      <w:r w:rsidR="006E7BFC">
        <w:t>х</w:t>
      </w:r>
      <w:r w:rsidR="006E7BFC">
        <w:t xml:space="preserve"> </w:t>
      </w:r>
      <w:r w:rsidR="006E7BFC">
        <w:t>программ</w:t>
      </w:r>
      <w:r w:rsidR="006E7BFC">
        <w:t xml:space="preserve"> </w:t>
      </w:r>
      <w:r>
        <w:t>(далее Программа).</w:t>
      </w:r>
    </w:p>
    <w:p w:rsidR="00B736B9" w:rsidRDefault="00B736B9" w:rsidP="006E7BFC">
      <w:pPr>
        <w:jc w:val="both"/>
      </w:pPr>
      <w:r>
        <w:t xml:space="preserve">1.3. </w:t>
      </w:r>
      <w:proofErr w:type="gramStart"/>
      <w:r>
        <w:t xml:space="preserve">Приемная комиссия в своей деятельности руководствуется Конституцией Российской Федерации, </w:t>
      </w:r>
      <w:r w:rsidR="006E7BFC" w:rsidRPr="006E7BFC">
        <w:t>Федеральным законом от 29 декабря 2012 г. № 273-ФЗ «Об образовании в Российской Федерации», Федеральным законом от 04.12.2007 № 329-ФЗ «О физической культуре и спорте в Российской Федерации», Приказом Министерства спорта РФ от 3 августа 2022 г. № 634 «Об особенностях организации и осуществления образовательной деятельности по дополнительным образовательным программам спортивной подготовки», Приказом Министерства</w:t>
      </w:r>
      <w:proofErr w:type="gramEnd"/>
      <w:r w:rsidR="006E7BFC" w:rsidRPr="006E7BFC">
        <w:t xml:space="preserve"> спорта РФ от 27 января 2023 г. № 57 «Об утверждении порядка приема на </w:t>
      </w:r>
      <w:proofErr w:type="gramStart"/>
      <w:r w:rsidR="006E7BFC" w:rsidRPr="006E7BFC">
        <w:t>обучение</w:t>
      </w:r>
      <w:proofErr w:type="gramEnd"/>
      <w:r w:rsidR="006E7BFC" w:rsidRPr="006E7BFC">
        <w:t xml:space="preserve"> по дополнительным образовательным программам спортивной подготовки», Уставом бюджетного учреждения дополнительного образования города Омска «Спортивная школа А.В. Кожевникова» (далее Учреждение), локальными актами У</w:t>
      </w:r>
      <w:r w:rsidR="006E7BFC" w:rsidRPr="006E7BFC">
        <w:t>чреждения</w:t>
      </w:r>
      <w:r>
        <w:t xml:space="preserve">, а также настоящим Положением. </w:t>
      </w:r>
    </w:p>
    <w:p w:rsidR="00B736B9" w:rsidRDefault="00B736B9" w:rsidP="00B736B9">
      <w:pPr>
        <w:jc w:val="both"/>
      </w:pPr>
      <w:r>
        <w:t>1.4. Приемная комиссия осуществляет свою деятельность на основании принципов: гласности и открытости; соблюдения прав поступающих, прав родителей (законных представителей) поступающих, установленных законодательством Российской Федерации; объективности оценки физических, психологических способностей и (или) двигательных умений поступающих, необходимых для освоения соответствующих Программ.</w:t>
      </w:r>
    </w:p>
    <w:p w:rsidR="00B12940" w:rsidRDefault="00B736B9" w:rsidP="00B12940">
      <w:pPr>
        <w:jc w:val="center"/>
      </w:pPr>
      <w:r>
        <w:t>2</w:t>
      </w:r>
      <w:r w:rsidR="001C2865">
        <w:t>. Состав приемной комиссии</w:t>
      </w:r>
      <w:r w:rsidR="006E7BFC">
        <w:t>.</w:t>
      </w:r>
    </w:p>
    <w:p w:rsidR="006E7BFC" w:rsidRPr="006E7BFC" w:rsidRDefault="001C2865" w:rsidP="006E7BFC">
      <w:pPr>
        <w:jc w:val="both"/>
      </w:pPr>
      <w:r>
        <w:t xml:space="preserve">2.1. Состав </w:t>
      </w:r>
      <w:r w:rsidR="006E7BFC">
        <w:t>П</w:t>
      </w:r>
      <w:r>
        <w:t xml:space="preserve">риемной комиссии Учреждения </w:t>
      </w:r>
      <w:r w:rsidR="006E7BFC">
        <w:t>утверждается приказом директора,</w:t>
      </w:r>
      <w:r w:rsidR="006E7BFC" w:rsidRPr="006E7BFC">
        <w:t xml:space="preserve"> </w:t>
      </w:r>
      <w:r w:rsidR="006E7BFC" w:rsidRPr="006E7BFC">
        <w:t xml:space="preserve">в составе не менее 3 (трех) человек: председателя, секретаря и членов </w:t>
      </w:r>
      <w:r w:rsidR="006E7BFC">
        <w:t>Приемной</w:t>
      </w:r>
      <w:r w:rsidR="006E7BFC" w:rsidRPr="006E7BFC">
        <w:t xml:space="preserve"> комиссии. </w:t>
      </w:r>
    </w:p>
    <w:p w:rsidR="00B12940" w:rsidRDefault="001C2865" w:rsidP="003C262D">
      <w:pPr>
        <w:jc w:val="both"/>
      </w:pPr>
      <w:r>
        <w:t>2.2.Председател</w:t>
      </w:r>
      <w:r w:rsidR="006E7BFC">
        <w:t>ем</w:t>
      </w:r>
      <w:r>
        <w:t xml:space="preserve"> </w:t>
      </w:r>
      <w:r w:rsidR="006E7BFC">
        <w:t>П</w:t>
      </w:r>
      <w:r>
        <w:t xml:space="preserve">риемной комиссии является директор Учреждения. </w:t>
      </w:r>
    </w:p>
    <w:p w:rsidR="00B12940" w:rsidRDefault="001C2865" w:rsidP="003C262D">
      <w:pPr>
        <w:jc w:val="both"/>
      </w:pPr>
      <w:r>
        <w:t xml:space="preserve">2.3.Председатель </w:t>
      </w:r>
      <w:r w:rsidR="006E7BFC">
        <w:t>П</w:t>
      </w:r>
      <w:r>
        <w:t>риёмной комиссии:</w:t>
      </w:r>
    </w:p>
    <w:p w:rsidR="00B12940" w:rsidRDefault="001C2865" w:rsidP="003C262D">
      <w:pPr>
        <w:jc w:val="both"/>
      </w:pPr>
      <w:r>
        <w:t xml:space="preserve"> - несет ответственность за выполнение установленного муниципального задания, соблюдение законодательных актов и нормативных документов, по формированию контингента обучающихся; </w:t>
      </w:r>
    </w:p>
    <w:p w:rsidR="00B12940" w:rsidRDefault="001C2865" w:rsidP="003C262D">
      <w:pPr>
        <w:jc w:val="both"/>
      </w:pPr>
      <w:r>
        <w:t xml:space="preserve">- определяет обязанности членов </w:t>
      </w:r>
      <w:r w:rsidR="006E7BFC">
        <w:t>П</w:t>
      </w:r>
      <w:r>
        <w:t xml:space="preserve">риемной комиссии; </w:t>
      </w:r>
    </w:p>
    <w:p w:rsidR="00B12940" w:rsidRDefault="001C2865" w:rsidP="003C262D">
      <w:pPr>
        <w:jc w:val="both"/>
      </w:pPr>
      <w:r>
        <w:t xml:space="preserve">- утверждает план работы </w:t>
      </w:r>
      <w:r w:rsidR="00B12940">
        <w:t>П</w:t>
      </w:r>
      <w:r>
        <w:t xml:space="preserve">риемной комиссии; </w:t>
      </w:r>
    </w:p>
    <w:p w:rsidR="00B12940" w:rsidRDefault="001C2865" w:rsidP="003C262D">
      <w:pPr>
        <w:jc w:val="both"/>
      </w:pPr>
      <w:r>
        <w:t xml:space="preserve">- осуществляет руководство и систематический </w:t>
      </w:r>
      <w:proofErr w:type="gramStart"/>
      <w:r>
        <w:t>контроль за</w:t>
      </w:r>
      <w:proofErr w:type="gramEnd"/>
      <w:r>
        <w:t xml:space="preserve"> работой членов </w:t>
      </w:r>
      <w:r w:rsidR="006E7BFC">
        <w:t>П</w:t>
      </w:r>
      <w:r>
        <w:t xml:space="preserve">риемной комиссий. </w:t>
      </w:r>
    </w:p>
    <w:p w:rsidR="00B12940" w:rsidRDefault="001C2865" w:rsidP="003C262D">
      <w:pPr>
        <w:jc w:val="both"/>
      </w:pPr>
      <w:r>
        <w:t xml:space="preserve">2.4. Состав </w:t>
      </w:r>
      <w:r w:rsidR="00B12940">
        <w:t>П</w:t>
      </w:r>
      <w:r>
        <w:t xml:space="preserve">риемной комиссии, формируется из </w:t>
      </w:r>
      <w:r w:rsidR="0056285E" w:rsidRPr="00740558">
        <w:t>инструктор</w:t>
      </w:r>
      <w:r w:rsidR="006E7BFC" w:rsidRPr="00740558">
        <w:t>ов -</w:t>
      </w:r>
      <w:r w:rsidR="0056285E" w:rsidRPr="00740558">
        <w:t xml:space="preserve"> метод</w:t>
      </w:r>
      <w:r w:rsidR="006E7BFC" w:rsidRPr="00740558">
        <w:t>истов</w:t>
      </w:r>
      <w:r w:rsidR="0056285E" w:rsidRPr="0056285E">
        <w:rPr>
          <w:color w:val="FF0000"/>
        </w:rPr>
        <w:t xml:space="preserve"> </w:t>
      </w:r>
      <w:r w:rsidR="0056285E">
        <w:t xml:space="preserve">и </w:t>
      </w:r>
      <w:r>
        <w:t>числа наиболее опытных и квалифицированных тренеров-преподавателей</w:t>
      </w:r>
      <w:r w:rsidR="006E7BFC">
        <w:t xml:space="preserve"> Учреждения.</w:t>
      </w:r>
    </w:p>
    <w:p w:rsidR="00B12940" w:rsidRDefault="001C2865" w:rsidP="003C262D">
      <w:pPr>
        <w:jc w:val="both"/>
      </w:pPr>
      <w:r>
        <w:t xml:space="preserve">2.5. Во время проведения тестирования и приема в Учреждение члены </w:t>
      </w:r>
      <w:r w:rsidR="00740558">
        <w:t>П</w:t>
      </w:r>
      <w:r>
        <w:t xml:space="preserve">риемной комиссии, не могут находиться в отпусках или служебных командировках. </w:t>
      </w:r>
    </w:p>
    <w:p w:rsidR="00B12940" w:rsidRDefault="001C2865" w:rsidP="003C262D">
      <w:pPr>
        <w:jc w:val="both"/>
      </w:pPr>
      <w:r>
        <w:t xml:space="preserve">2.6. Работу </w:t>
      </w:r>
      <w:r w:rsidR="00B12940">
        <w:t>П</w:t>
      </w:r>
      <w:r>
        <w:t xml:space="preserve">риемной комиссии и делопроизводство организует секретарь, который назначается директором Учреждения из числа педагогических работников. </w:t>
      </w:r>
    </w:p>
    <w:p w:rsidR="00B12940" w:rsidRDefault="001C2865" w:rsidP="003C262D">
      <w:pPr>
        <w:jc w:val="both"/>
      </w:pPr>
      <w:r>
        <w:t xml:space="preserve">2.7. Срок полномочий </w:t>
      </w:r>
      <w:r w:rsidR="00740558">
        <w:t>П</w:t>
      </w:r>
      <w:r>
        <w:t>риемной комиссии составляет один год</w:t>
      </w:r>
      <w:r w:rsidR="00740558">
        <w:t>. П</w:t>
      </w:r>
      <w:r>
        <w:t xml:space="preserve">рием </w:t>
      </w:r>
      <w:proofErr w:type="gramStart"/>
      <w:r w:rsidR="00740558">
        <w:t>поступающих</w:t>
      </w:r>
      <w:proofErr w:type="gramEnd"/>
      <w:r>
        <w:t xml:space="preserve"> пров</w:t>
      </w:r>
      <w:r w:rsidR="00740558">
        <w:t>одится в течение учебного года.</w:t>
      </w:r>
    </w:p>
    <w:p w:rsidR="00B12940" w:rsidRDefault="001C2865" w:rsidP="003C262D">
      <w:pPr>
        <w:jc w:val="both"/>
      </w:pPr>
      <w:r>
        <w:t xml:space="preserve">2.8. Учреждение приказом директора устанавливает сроки приема документов в соответствующем году, но не позднее, чем за месяц до проведения индивидуального отбора поступающих. </w:t>
      </w:r>
    </w:p>
    <w:p w:rsidR="00B12940" w:rsidRDefault="00B12940" w:rsidP="00B12940">
      <w:pPr>
        <w:jc w:val="center"/>
      </w:pPr>
      <w:r>
        <w:t>3</w:t>
      </w:r>
      <w:r w:rsidR="001C2865">
        <w:t>. Организация работы приемной комиссии и делопроизводства</w:t>
      </w:r>
      <w:r w:rsidR="00740558">
        <w:t>.</w:t>
      </w:r>
    </w:p>
    <w:p w:rsidR="00B12940" w:rsidRDefault="001C2865" w:rsidP="003C262D">
      <w:pPr>
        <w:jc w:val="both"/>
      </w:pPr>
      <w:r>
        <w:t xml:space="preserve">3.1. Организация работы </w:t>
      </w:r>
      <w:r w:rsidR="00B12940">
        <w:t>П</w:t>
      </w:r>
      <w:r>
        <w:t xml:space="preserve">риемной комиссии и делопроизводства должна обеспечивать соблюдение прав личности и выполнения требований к приему </w:t>
      </w:r>
      <w:r w:rsidR="00B12940">
        <w:t>поступающих</w:t>
      </w:r>
      <w:r>
        <w:t xml:space="preserve"> в Учреждении. </w:t>
      </w:r>
    </w:p>
    <w:p w:rsidR="00B12940" w:rsidRDefault="001C2865" w:rsidP="003C262D">
      <w:pPr>
        <w:jc w:val="both"/>
      </w:pPr>
      <w:r>
        <w:t xml:space="preserve">3.2. Работа </w:t>
      </w:r>
      <w:r w:rsidR="00B12940">
        <w:t>П</w:t>
      </w:r>
      <w:r>
        <w:t xml:space="preserve">риемной комиссии оформляется протоколами, которые подписываются председателем, членами </w:t>
      </w:r>
      <w:r w:rsidR="00B12940">
        <w:t>П</w:t>
      </w:r>
      <w:r>
        <w:t xml:space="preserve">риемной комиссии и секретарем </w:t>
      </w:r>
      <w:r w:rsidR="00B12940">
        <w:t>П</w:t>
      </w:r>
      <w:r>
        <w:t xml:space="preserve">риемной комиссии. </w:t>
      </w:r>
    </w:p>
    <w:p w:rsidR="00B12940" w:rsidRDefault="00B12940" w:rsidP="00B12940">
      <w:pPr>
        <w:jc w:val="center"/>
      </w:pPr>
      <w:r>
        <w:t>4</w:t>
      </w:r>
      <w:r w:rsidR="001C2865">
        <w:t>. Организация тестирования</w:t>
      </w:r>
      <w:r w:rsidR="00740558">
        <w:t>.</w:t>
      </w:r>
    </w:p>
    <w:p w:rsidR="00926907" w:rsidRDefault="001C2865" w:rsidP="00B12940">
      <w:pPr>
        <w:jc w:val="both"/>
      </w:pPr>
      <w:r>
        <w:t xml:space="preserve">4.1.Для проведения тестирование </w:t>
      </w:r>
      <w:r w:rsidR="00926907">
        <w:t xml:space="preserve">группы </w:t>
      </w:r>
      <w:r>
        <w:t>формируются по возраст</w:t>
      </w:r>
      <w:r w:rsidR="00517F0C">
        <w:t>у.</w:t>
      </w:r>
    </w:p>
    <w:p w:rsidR="00926907" w:rsidRDefault="001C2865" w:rsidP="00B12940">
      <w:pPr>
        <w:jc w:val="both"/>
      </w:pPr>
      <w:r>
        <w:t xml:space="preserve">4.2.Расписание тестирования (вид спорта, дата, время и место проведения тестирования, консультации, дата объявления результатов) утверждается председателем </w:t>
      </w:r>
      <w:r w:rsidR="00740558">
        <w:t>П</w:t>
      </w:r>
      <w:r>
        <w:t xml:space="preserve">риемной комиссии и доводится до сведения поступающих не позднее, чем за 30 дней до их начала. </w:t>
      </w:r>
    </w:p>
    <w:p w:rsidR="00926907" w:rsidRDefault="001C2865" w:rsidP="00B12940">
      <w:pPr>
        <w:jc w:val="both"/>
      </w:pPr>
      <w:r>
        <w:t xml:space="preserve">4.3.Для </w:t>
      </w:r>
      <w:proofErr w:type="gramStart"/>
      <w:r>
        <w:t>поступающих</w:t>
      </w:r>
      <w:proofErr w:type="gramEnd"/>
      <w:r>
        <w:t xml:space="preserve"> проводятся консультации, как по содержанию тестирования, так и по предъявляемым требованиям, критериям оценки, порядке конкурсного зачисления и т.п. </w:t>
      </w:r>
    </w:p>
    <w:p w:rsidR="00926907" w:rsidRDefault="001C2865" w:rsidP="00B12940">
      <w:pPr>
        <w:jc w:val="both"/>
      </w:pPr>
      <w:r>
        <w:t>4.</w:t>
      </w:r>
      <w:r w:rsidR="00926907">
        <w:t>4</w:t>
      </w:r>
      <w:r>
        <w:t xml:space="preserve">. Решение о результатах отбора </w:t>
      </w:r>
      <w:r w:rsidR="00517F0C">
        <w:t>поступающих</w:t>
      </w:r>
      <w:r w:rsidR="00517F0C">
        <w:t xml:space="preserve"> </w:t>
      </w:r>
      <w:r>
        <w:t>принимается простым большинством голосов</w:t>
      </w:r>
      <w:r w:rsidR="00517F0C">
        <w:t xml:space="preserve"> членов Приемной комиссии</w:t>
      </w:r>
      <w:proofErr w:type="gramStart"/>
      <w:r w:rsidR="00517F0C">
        <w:t>.</w:t>
      </w:r>
      <w:proofErr w:type="gramEnd"/>
      <w:r>
        <w:t xml:space="preserve"> </w:t>
      </w:r>
      <w:r w:rsidR="00517F0C">
        <w:t>П</w:t>
      </w:r>
      <w:r>
        <w:t xml:space="preserve">ри равном числе голосов председатель комиссии по отбору </w:t>
      </w:r>
      <w:r w:rsidR="00517F0C">
        <w:t>поступающих</w:t>
      </w:r>
      <w:r>
        <w:t xml:space="preserve"> обладает правом решающего голоса. </w:t>
      </w:r>
    </w:p>
    <w:p w:rsidR="00926907" w:rsidRDefault="00926907" w:rsidP="00926907">
      <w:pPr>
        <w:jc w:val="center"/>
      </w:pPr>
      <w:r>
        <w:t>5</w:t>
      </w:r>
      <w:r w:rsidR="001C2865">
        <w:t>. Отчетность приемной комиссии</w:t>
      </w:r>
      <w:r w:rsidR="00517F0C">
        <w:t>.</w:t>
      </w:r>
    </w:p>
    <w:p w:rsidR="00926907" w:rsidRDefault="00926907" w:rsidP="00B12940">
      <w:pPr>
        <w:jc w:val="both"/>
      </w:pPr>
      <w:r>
        <w:t>5</w:t>
      </w:r>
      <w:r w:rsidR="001C2865">
        <w:t xml:space="preserve">.1. Работа приемной комиссии завершается отчетом об итогах приема обучающихся на заседании педагогического совета Учреждения. </w:t>
      </w:r>
    </w:p>
    <w:p w:rsidR="00926907" w:rsidRDefault="00926907" w:rsidP="00B12940">
      <w:pPr>
        <w:jc w:val="both"/>
      </w:pPr>
      <w:r>
        <w:t>5</w:t>
      </w:r>
      <w:r w:rsidR="001C2865">
        <w:t xml:space="preserve">.2. В качестве отчетных документов при проверке работы </w:t>
      </w:r>
      <w:r w:rsidR="00517F0C">
        <w:t>П</w:t>
      </w:r>
      <w:r w:rsidR="001C2865">
        <w:t xml:space="preserve">риемной комиссии выступают: </w:t>
      </w:r>
    </w:p>
    <w:p w:rsidR="00926907" w:rsidRDefault="001C2865" w:rsidP="00B12940">
      <w:pPr>
        <w:jc w:val="both"/>
      </w:pPr>
      <w:r>
        <w:t xml:space="preserve">- порядок приема; </w:t>
      </w:r>
    </w:p>
    <w:p w:rsidR="00926907" w:rsidRDefault="001C2865" w:rsidP="00B12940">
      <w:pPr>
        <w:jc w:val="both"/>
      </w:pPr>
      <w:r>
        <w:t xml:space="preserve">- документы, подтверждающие выполнение муниципального задания; </w:t>
      </w:r>
    </w:p>
    <w:p w:rsidR="00926907" w:rsidRDefault="001C2865" w:rsidP="00B12940">
      <w:pPr>
        <w:jc w:val="both"/>
      </w:pPr>
      <w:r>
        <w:t xml:space="preserve">- приказ по утверждению состава </w:t>
      </w:r>
      <w:r w:rsidR="00517F0C">
        <w:t>П</w:t>
      </w:r>
      <w:r>
        <w:t xml:space="preserve">риемной комиссии, </w:t>
      </w:r>
    </w:p>
    <w:p w:rsidR="00926907" w:rsidRDefault="001C2865" w:rsidP="00B12940">
      <w:pPr>
        <w:jc w:val="both"/>
      </w:pPr>
      <w:r>
        <w:t xml:space="preserve">- протоколы решений апелляционной комиссии; </w:t>
      </w:r>
    </w:p>
    <w:p w:rsidR="00926907" w:rsidRDefault="001C2865" w:rsidP="00B12940">
      <w:pPr>
        <w:jc w:val="both"/>
      </w:pPr>
      <w:r>
        <w:t xml:space="preserve">- журналы регистрации документов поступающих; </w:t>
      </w:r>
    </w:p>
    <w:p w:rsidR="00926907" w:rsidRDefault="001C2865" w:rsidP="00B12940">
      <w:pPr>
        <w:jc w:val="both"/>
      </w:pPr>
      <w:r>
        <w:t xml:space="preserve">- расписание тестирования; </w:t>
      </w:r>
    </w:p>
    <w:p w:rsidR="00926907" w:rsidRDefault="001C2865" w:rsidP="00B12940">
      <w:pPr>
        <w:jc w:val="both"/>
      </w:pPr>
      <w:r>
        <w:t xml:space="preserve">- личные дела </w:t>
      </w:r>
      <w:proofErr w:type="gramStart"/>
      <w:r>
        <w:t>поступающих</w:t>
      </w:r>
      <w:proofErr w:type="gramEnd"/>
      <w:r>
        <w:t xml:space="preserve">; </w:t>
      </w:r>
      <w:bookmarkStart w:id="0" w:name="_GoBack"/>
      <w:bookmarkEnd w:id="0"/>
    </w:p>
    <w:p w:rsidR="00926907" w:rsidRDefault="001C2865" w:rsidP="00B12940">
      <w:pPr>
        <w:jc w:val="both"/>
      </w:pPr>
      <w:r>
        <w:t xml:space="preserve">- протоколы тестирования; </w:t>
      </w:r>
    </w:p>
    <w:p w:rsidR="00337E2F" w:rsidRDefault="001C2865" w:rsidP="00B12940">
      <w:pPr>
        <w:jc w:val="both"/>
      </w:pPr>
      <w:r>
        <w:t xml:space="preserve">- приказы о зачислении. </w:t>
      </w:r>
    </w:p>
    <w:p w:rsidR="00A7441A" w:rsidRPr="0099082C" w:rsidRDefault="00337E2F" w:rsidP="00B12940">
      <w:pPr>
        <w:jc w:val="both"/>
      </w:pPr>
      <w:r>
        <w:t>5</w:t>
      </w:r>
      <w:r w:rsidR="001C2865">
        <w:t xml:space="preserve">.3. Срок действия данного </w:t>
      </w:r>
      <w:r>
        <w:t>П</w:t>
      </w:r>
      <w:r w:rsidR="001C2865">
        <w:t>оложения не ограничен.</w:t>
      </w:r>
    </w:p>
    <w:sectPr w:rsidR="00A7441A" w:rsidRPr="0099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15"/>
    <w:rsid w:val="00015482"/>
    <w:rsid w:val="00110638"/>
    <w:rsid w:val="001A2425"/>
    <w:rsid w:val="001B3308"/>
    <w:rsid w:val="001C2865"/>
    <w:rsid w:val="001F6860"/>
    <w:rsid w:val="002C735B"/>
    <w:rsid w:val="00337E2F"/>
    <w:rsid w:val="00350EBB"/>
    <w:rsid w:val="003C262D"/>
    <w:rsid w:val="003D1041"/>
    <w:rsid w:val="003D293E"/>
    <w:rsid w:val="003F35F9"/>
    <w:rsid w:val="00424322"/>
    <w:rsid w:val="004D60EA"/>
    <w:rsid w:val="00517F0C"/>
    <w:rsid w:val="00525DED"/>
    <w:rsid w:val="00557CBD"/>
    <w:rsid w:val="0056285E"/>
    <w:rsid w:val="00603799"/>
    <w:rsid w:val="006B03D0"/>
    <w:rsid w:val="006B2C68"/>
    <w:rsid w:val="006B5B67"/>
    <w:rsid w:val="006E7BFC"/>
    <w:rsid w:val="00740558"/>
    <w:rsid w:val="0074450C"/>
    <w:rsid w:val="00746618"/>
    <w:rsid w:val="00783236"/>
    <w:rsid w:val="00794F15"/>
    <w:rsid w:val="008F6A96"/>
    <w:rsid w:val="00904353"/>
    <w:rsid w:val="00922E67"/>
    <w:rsid w:val="00926907"/>
    <w:rsid w:val="00981407"/>
    <w:rsid w:val="0099082C"/>
    <w:rsid w:val="009F04CC"/>
    <w:rsid w:val="00A107D5"/>
    <w:rsid w:val="00A7441A"/>
    <w:rsid w:val="00B12940"/>
    <w:rsid w:val="00B736B9"/>
    <w:rsid w:val="00C91465"/>
    <w:rsid w:val="00D82976"/>
    <w:rsid w:val="00E203D5"/>
    <w:rsid w:val="00E608B2"/>
    <w:rsid w:val="00EA0A1D"/>
    <w:rsid w:val="00F4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57C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262D"/>
    <w:pPr>
      <w:ind w:left="720"/>
      <w:contextualSpacing/>
    </w:pPr>
  </w:style>
  <w:style w:type="character" w:styleId="a6">
    <w:name w:val="Emphasis"/>
    <w:basedOn w:val="a0"/>
    <w:uiPriority w:val="20"/>
    <w:qFormat/>
    <w:rsid w:val="006037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57C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262D"/>
    <w:pPr>
      <w:ind w:left="720"/>
      <w:contextualSpacing/>
    </w:pPr>
  </w:style>
  <w:style w:type="character" w:styleId="a6">
    <w:name w:val="Emphasis"/>
    <w:basedOn w:val="a0"/>
    <w:uiPriority w:val="20"/>
    <w:qFormat/>
    <w:rsid w:val="006037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B64A-4F71-46DC-BFEA-616A228D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2023-03-23T07:02:00Z</dcterms:created>
  <dcterms:modified xsi:type="dcterms:W3CDTF">2023-03-27T10:42:00Z</dcterms:modified>
</cp:coreProperties>
</file>