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6" w:rsidRPr="00855AE6" w:rsidRDefault="00855AE6" w:rsidP="009469BE">
      <w:pPr>
        <w:spacing w:after="0"/>
        <w:ind w:firstLine="0"/>
        <w:rPr>
          <w:sz w:val="18"/>
          <w:szCs w:val="18"/>
        </w:rPr>
      </w:pPr>
      <w:bookmarkStart w:id="0" w:name="_1_термины_и_определения"/>
      <w:bookmarkStart w:id="1" w:name="_термины_и_определения"/>
      <w:bookmarkEnd w:id="0"/>
      <w:bookmarkEnd w:id="1"/>
      <w:r w:rsidRPr="00855AE6">
        <w:rPr>
          <w:sz w:val="18"/>
          <w:szCs w:val="18"/>
        </w:rPr>
        <w:t xml:space="preserve">                                                                   </w:t>
      </w:r>
    </w:p>
    <w:p w:rsidR="00855AE6" w:rsidRPr="00855AE6" w:rsidRDefault="00855AE6" w:rsidP="009469BE">
      <w:pPr>
        <w:spacing w:after="0"/>
        <w:ind w:firstLine="0"/>
        <w:jc w:val="center"/>
        <w:outlineLvl w:val="1"/>
        <w:rPr>
          <w:b/>
          <w:bCs/>
          <w:iCs/>
          <w:caps/>
        </w:rPr>
      </w:pPr>
      <w:r w:rsidRPr="00855AE6">
        <w:rPr>
          <w:b/>
          <w:bCs/>
          <w:iCs/>
          <w:caps/>
        </w:rPr>
        <w:t>«</w:t>
      </w:r>
      <w:bookmarkStart w:id="2" w:name="_GoBack"/>
      <w:r w:rsidRPr="00855AE6">
        <w:rPr>
          <w:b/>
          <w:bCs/>
          <w:iCs/>
          <w:caps/>
        </w:rPr>
        <w:t>Соглашение о соблюдении ИСПОЛНИТЕЛЕМ требований в области охраны труда, ОХРАНЫ Окружающей среды и пожарной безопасности</w:t>
      </w:r>
      <w:bookmarkEnd w:id="2"/>
      <w:r w:rsidRPr="00855AE6">
        <w:rPr>
          <w:b/>
          <w:bCs/>
          <w:iCs/>
          <w:caps/>
        </w:rPr>
        <w:t>»</w:t>
      </w:r>
    </w:p>
    <w:p w:rsidR="00534EF3" w:rsidRDefault="00534EF3" w:rsidP="009469BE">
      <w:pPr>
        <w:spacing w:after="0"/>
        <w:ind w:firstLine="0"/>
        <w:jc w:val="center"/>
        <w:rPr>
          <w:b/>
        </w:rPr>
      </w:pPr>
    </w:p>
    <w:p w:rsidR="00855AE6" w:rsidRDefault="00855AE6" w:rsidP="009469BE">
      <w:pPr>
        <w:spacing w:after="0"/>
        <w:ind w:firstLine="0"/>
        <w:jc w:val="center"/>
        <w:rPr>
          <w:b/>
        </w:rPr>
      </w:pPr>
      <w:r w:rsidRPr="00855AE6">
        <w:rPr>
          <w:b/>
        </w:rPr>
        <w:t>1. Основные положения</w:t>
      </w:r>
    </w:p>
    <w:p w:rsidR="00534EF3" w:rsidRPr="00855AE6" w:rsidRDefault="00534EF3" w:rsidP="009469BE">
      <w:pPr>
        <w:spacing w:after="0"/>
        <w:ind w:firstLine="0"/>
        <w:jc w:val="center"/>
        <w:rPr>
          <w:b/>
        </w:rPr>
      </w:pPr>
    </w:p>
    <w:p w:rsidR="00855AE6" w:rsidRPr="00855AE6" w:rsidRDefault="00855AE6" w:rsidP="004D2D97">
      <w:pPr>
        <w:numPr>
          <w:ilvl w:val="1"/>
          <w:numId w:val="10"/>
        </w:numPr>
        <w:spacing w:after="0"/>
        <w:ind w:left="0" w:firstLine="0"/>
        <w:contextualSpacing/>
      </w:pPr>
      <w:r w:rsidRPr="00855AE6">
        <w:t>Исполнитель несет ответственность за соблюдение требований законодательных и других действующих отраслевых нормативно-правовых актов: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Охраны труда;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Правил противопожарного режима в Российской Федерации;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Охране окружающей среды;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За обеспечение в ходе оказания услуг выполнения необходимых мероприятий по предупреждению и ликвидации чрезвычайных ситуаций, рациональному использованию территории своими работниками.</w:t>
      </w:r>
    </w:p>
    <w:p w:rsidR="00855AE6" w:rsidRPr="00855AE6" w:rsidRDefault="00855AE6" w:rsidP="004D2D97">
      <w:pPr>
        <w:numPr>
          <w:ilvl w:val="0"/>
          <w:numId w:val="9"/>
        </w:numPr>
        <w:spacing w:after="0"/>
        <w:ind w:left="0" w:firstLine="0"/>
      </w:pPr>
      <w:r w:rsidRPr="00855AE6">
        <w:t xml:space="preserve">Исполнитель обязуется информировать Заказчика о каждом несчастном случае, произошедшем на территории Заказчика. Принимать к своим работникам меры за несоблюдение </w:t>
      </w:r>
      <w:proofErr w:type="gramStart"/>
      <w:r w:rsidRPr="00855AE6">
        <w:t>последними</w:t>
      </w:r>
      <w:proofErr w:type="gramEnd"/>
      <w:r w:rsidRPr="00855AE6">
        <w:t xml:space="preserve"> инструкции и правил. </w:t>
      </w:r>
    </w:p>
    <w:p w:rsidR="00855AE6" w:rsidRPr="00855AE6" w:rsidRDefault="00855AE6" w:rsidP="004D2D97">
      <w:pPr>
        <w:numPr>
          <w:ilvl w:val="0"/>
          <w:numId w:val="9"/>
        </w:numPr>
        <w:spacing w:after="0"/>
        <w:ind w:left="0" w:firstLine="0"/>
      </w:pPr>
      <w:r w:rsidRPr="00855AE6">
        <w:t xml:space="preserve">При оказании услуг на объектах Заказчика, Исполнитель обязан соблюдать требования действующего законодательства РФ в области охраны труда, охраны окружающей среды, пожарной безопасности, а также требования локальных нормативных актов Заказчика, размещенных на </w:t>
      </w:r>
      <w:r w:rsidRPr="00855AE6">
        <w:rPr>
          <w:u w:val="single"/>
        </w:rPr>
        <w:t>сайте Учреждения: http://lds-omsk.ru/,</w:t>
      </w:r>
      <w:r w:rsidRPr="00855AE6">
        <w:t xml:space="preserve"> в части относящейся к выполнению работ в соответствии с Договором.</w:t>
      </w:r>
    </w:p>
    <w:p w:rsidR="00855AE6" w:rsidRPr="00855AE6" w:rsidRDefault="00855AE6" w:rsidP="004D2D97">
      <w:pPr>
        <w:numPr>
          <w:ilvl w:val="1"/>
          <w:numId w:val="10"/>
        </w:numPr>
        <w:spacing w:after="0"/>
        <w:ind w:left="0" w:firstLine="0"/>
      </w:pPr>
      <w:r w:rsidRPr="00855AE6">
        <w:t>Исполнитель оказывает услуги (выполняет работы) с привлечением аттестованного персонала и в соответствии с требованиями Трудового законодательства Российской Федерации и правил безопасности выполнения работ.</w:t>
      </w:r>
    </w:p>
    <w:p w:rsidR="00855AE6" w:rsidRPr="00855AE6" w:rsidRDefault="00855AE6" w:rsidP="004D2D97">
      <w:pPr>
        <w:shd w:val="clear" w:color="auto" w:fill="FFFFFF"/>
        <w:spacing w:after="0"/>
        <w:ind w:firstLine="0"/>
        <w:rPr>
          <w:rFonts w:eastAsia="MS Mincho"/>
        </w:rPr>
      </w:pPr>
      <w:r w:rsidRPr="00855AE6">
        <w:rPr>
          <w:rFonts w:eastAsia="MS Mincho"/>
        </w:rPr>
        <w:t xml:space="preserve">Вся полнота ответственности, при выполнении работ на объектах, за соблюдение норм и правил по охране труда и пожарной безопасности возлагается на Исполнителя. </w:t>
      </w:r>
    </w:p>
    <w:p w:rsidR="00855AE6" w:rsidRPr="00855AE6" w:rsidRDefault="00855AE6" w:rsidP="004D2D97">
      <w:pPr>
        <w:numPr>
          <w:ilvl w:val="1"/>
          <w:numId w:val="10"/>
        </w:numPr>
        <w:shd w:val="clear" w:color="auto" w:fill="FFFFFF"/>
        <w:spacing w:after="0"/>
        <w:ind w:left="0" w:firstLine="0"/>
        <w:rPr>
          <w:rFonts w:eastAsia="MS Mincho"/>
        </w:rPr>
      </w:pPr>
      <w:r w:rsidRPr="00855AE6">
        <w:rPr>
          <w:rFonts w:eastAsia="MS Mincho"/>
        </w:rPr>
        <w:t>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855AE6" w:rsidRPr="00855AE6" w:rsidRDefault="00855AE6" w:rsidP="004D2D97">
      <w:pPr>
        <w:numPr>
          <w:ilvl w:val="1"/>
          <w:numId w:val="10"/>
        </w:numPr>
        <w:spacing w:after="0"/>
        <w:ind w:left="0" w:firstLine="0"/>
      </w:pPr>
      <w:r w:rsidRPr="00855AE6">
        <w:t xml:space="preserve">Локальные нормативные акты необходимые для ознакомления Заказчику для </w:t>
      </w:r>
      <w:proofErr w:type="gramStart"/>
      <w:r w:rsidRPr="00855AE6">
        <w:t>выполнения работ, не размещенные на сайте Учреждения передаются</w:t>
      </w:r>
      <w:proofErr w:type="gramEnd"/>
      <w:r w:rsidRPr="00855AE6">
        <w:t xml:space="preserve"> на ознакомление Исполнителю дополнительно, после подписания договора.</w:t>
      </w:r>
    </w:p>
    <w:p w:rsidR="00855AE6" w:rsidRPr="00855AE6" w:rsidRDefault="00855AE6" w:rsidP="004D2D97">
      <w:pPr>
        <w:numPr>
          <w:ilvl w:val="1"/>
          <w:numId w:val="10"/>
        </w:numPr>
        <w:spacing w:after="0"/>
        <w:ind w:left="0" w:firstLine="0"/>
      </w:pPr>
      <w:r w:rsidRPr="00855AE6">
        <w:t>В случае нарушения Исполнителем действующего законодательства либо локального нормативного акта Заказчика, Заказчик вправе в одностороннем внесудебном порядке расторгнуть Договор путем направления письменного Уведомления о расторжении договора. Договор считается расторгнутым в день получения Уведомления о расторжении договора Исполнителем.</w:t>
      </w:r>
    </w:p>
    <w:p w:rsidR="00855AE6" w:rsidRPr="00855AE6" w:rsidRDefault="00855AE6" w:rsidP="004D2D97">
      <w:pPr>
        <w:numPr>
          <w:ilvl w:val="1"/>
          <w:numId w:val="10"/>
        </w:numPr>
        <w:spacing w:after="0"/>
        <w:ind w:left="0" w:firstLine="0"/>
      </w:pPr>
      <w:r w:rsidRPr="00855AE6">
        <w:t xml:space="preserve">Руководитель Исполнителя обязан ознакомить с настоящим Соглашением своих работников. </w:t>
      </w:r>
    </w:p>
    <w:p w:rsidR="00855AE6" w:rsidRPr="00855AE6" w:rsidRDefault="00855AE6" w:rsidP="004D2D97">
      <w:pPr>
        <w:numPr>
          <w:ilvl w:val="1"/>
          <w:numId w:val="10"/>
        </w:numPr>
        <w:spacing w:after="0"/>
        <w:ind w:left="0" w:firstLine="0"/>
      </w:pPr>
      <w:r w:rsidRPr="00855AE6">
        <w:t xml:space="preserve"> Заказчик оставляет за собой право проводить независимые аудиты и контрольные проверки соблюдения требований настоящего Соглашения на объектах оказания услуг. Результаты аудитов и проверок будут предоставлены Исполнителю, который в свою очередь обязан устранить выявленные представителями Заказчика, нарушения Правил безопасности, условий договора, локальных документов Заказчика, с последующим уведомлением Заказчика о проделанной работе согласно Акту аудита или контрольной проверки.</w:t>
      </w:r>
    </w:p>
    <w:p w:rsidR="00855AE6" w:rsidRPr="00855AE6" w:rsidRDefault="00855AE6" w:rsidP="004D2D97">
      <w:pPr>
        <w:numPr>
          <w:ilvl w:val="1"/>
          <w:numId w:val="10"/>
        </w:numPr>
        <w:spacing w:after="0"/>
        <w:ind w:left="0" w:firstLine="0"/>
      </w:pPr>
      <w:r w:rsidRPr="00855AE6">
        <w:t>В случае</w:t>
      </w:r>
      <w:proofErr w:type="gramStart"/>
      <w:r w:rsidRPr="00855AE6">
        <w:t>,</w:t>
      </w:r>
      <w:proofErr w:type="gramEnd"/>
      <w:r w:rsidRPr="00855AE6">
        <w:t xml:space="preserve"> если действия Исполнителя создают угрозу антитеррористической безопасности, соблюдению пропускного или </w:t>
      </w:r>
      <w:proofErr w:type="spellStart"/>
      <w:r w:rsidRPr="00855AE6">
        <w:t>внутриобъектового</w:t>
      </w:r>
      <w:proofErr w:type="spellEnd"/>
      <w:r w:rsidRPr="00855AE6">
        <w:t xml:space="preserve"> режима, должен быть проинформирован ответственный сотрудник Заказчика. Дублирование санкций по отношению к исполнителю за нарушения в области охраны окружающей среды, пожарной безопасности и антитеррористической безопасности, соблюдению пропускного или </w:t>
      </w:r>
      <w:proofErr w:type="spellStart"/>
      <w:r w:rsidRPr="00855AE6">
        <w:t>внутриобъектового</w:t>
      </w:r>
      <w:proofErr w:type="spellEnd"/>
      <w:r w:rsidRPr="00855AE6">
        <w:t xml:space="preserve"> режима не допускается.</w:t>
      </w:r>
    </w:p>
    <w:p w:rsidR="00855AE6" w:rsidRDefault="00855AE6" w:rsidP="009469BE">
      <w:pPr>
        <w:spacing w:after="0"/>
        <w:ind w:firstLine="0"/>
        <w:jc w:val="center"/>
        <w:rPr>
          <w:b/>
        </w:rPr>
      </w:pPr>
      <w:r w:rsidRPr="00855AE6">
        <w:rPr>
          <w:b/>
        </w:rPr>
        <w:lastRenderedPageBreak/>
        <w:t xml:space="preserve">2. Основные требования в области охраны труда, охраны окружающей среды, пожарной безопасности </w:t>
      </w:r>
    </w:p>
    <w:p w:rsidR="00534EF3" w:rsidRPr="00855AE6" w:rsidRDefault="00534EF3" w:rsidP="009469BE">
      <w:pPr>
        <w:spacing w:after="0"/>
        <w:ind w:firstLine="0"/>
        <w:jc w:val="center"/>
        <w:rPr>
          <w:b/>
        </w:rPr>
      </w:pPr>
    </w:p>
    <w:p w:rsidR="00855AE6" w:rsidRPr="00855AE6" w:rsidRDefault="00855AE6" w:rsidP="004D2D97">
      <w:pPr>
        <w:spacing w:after="0"/>
        <w:ind w:firstLine="0"/>
      </w:pPr>
      <w:r w:rsidRPr="00855AE6">
        <w:t>2.1.</w:t>
      </w:r>
      <w:r w:rsidRPr="00855AE6">
        <w:tab/>
        <w:t xml:space="preserve">Исполнитель должен иметь все предусмотренные законодательством разрешительные документы на осуществляемые им виды деятельности и (при необходимости) допуски к заявленным услугам (электро-газо-сварка/резка, право на управление спецтехникой, </w:t>
      </w:r>
      <w:proofErr w:type="spellStart"/>
      <w:r w:rsidRPr="00855AE6">
        <w:t>стропальные</w:t>
      </w:r>
      <w:proofErr w:type="spellEnd"/>
      <w:r w:rsidRPr="00855AE6">
        <w:t xml:space="preserve"> и иные работы).</w:t>
      </w:r>
    </w:p>
    <w:p w:rsidR="00855AE6" w:rsidRPr="00855AE6" w:rsidRDefault="00855AE6" w:rsidP="004D2D97">
      <w:pPr>
        <w:spacing w:after="0"/>
        <w:ind w:firstLine="0"/>
      </w:pPr>
      <w:r w:rsidRPr="00855AE6">
        <w:t>2.2.</w:t>
      </w:r>
      <w:r w:rsidRPr="00855AE6">
        <w:tab/>
        <w:t>Все оборудование Исполнителя, используемое на территории Заказчика, должно иметь надлежащие сертификаты, разрешения или лицензии, паспорта, инструкции (руководства) по эксплуатации и отметки о необходимых испытаниях, в соответствии с требованиями Российского законодательства. Копии этих документов должны предоставляться Заказчику по требованию.</w:t>
      </w:r>
    </w:p>
    <w:p w:rsidR="00855AE6" w:rsidRPr="00855AE6" w:rsidRDefault="00855AE6" w:rsidP="004D2D97">
      <w:pPr>
        <w:spacing w:after="0"/>
        <w:ind w:firstLine="0"/>
      </w:pPr>
      <w:r w:rsidRPr="00855AE6">
        <w:t xml:space="preserve">Исполнитель должен назначить приказом ответственное лицо за эксплуатацию машин и оборудования Заказчика, переданных им Исполнителю. </w:t>
      </w:r>
    </w:p>
    <w:p w:rsidR="00855AE6" w:rsidRPr="00855AE6" w:rsidRDefault="00855AE6" w:rsidP="004D2D97">
      <w:pPr>
        <w:spacing w:after="0"/>
        <w:ind w:firstLine="0"/>
      </w:pPr>
      <w:r w:rsidRPr="00855AE6">
        <w:t>2.3. Перед началом оказания услуг Исполнитель обязан согласовать с Заказчиком: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 xml:space="preserve"> схему мест оказания услуг, установки техники и агрегатов, складирования материалов, мест подключения к источникам электро-, водоснабжения, канализации;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 xml:space="preserve"> схемы разрешенных проездов по территории;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 xml:space="preserve"> схемы подземных коммуникаций (в случае пролегания их в зоне оказания услуг);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 xml:space="preserve"> необходимость и способы прокладки временных коммуникаций;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порядок действий в случае аварийных и нештатных ситуаций.</w:t>
      </w:r>
    </w:p>
    <w:p w:rsidR="00855AE6" w:rsidRPr="00855AE6" w:rsidRDefault="00855AE6" w:rsidP="004D2D97">
      <w:pPr>
        <w:spacing w:after="0"/>
        <w:ind w:firstLine="0"/>
      </w:pPr>
      <w:r w:rsidRPr="00855AE6">
        <w:t>2.5. Исполнитель разрабатывает и согласовывает с Заказчиком проект оказания услуг, технологическую карту не менее чем за 7 дней до начала оказания услуг по Договору.</w:t>
      </w:r>
    </w:p>
    <w:p w:rsidR="00855AE6" w:rsidRPr="00855AE6" w:rsidRDefault="00855AE6" w:rsidP="004D2D97">
      <w:pPr>
        <w:spacing w:after="0"/>
        <w:ind w:firstLine="0"/>
      </w:pPr>
      <w:r w:rsidRPr="00855AE6">
        <w:t>В случае отступления от проекта оказания услуг (технологической карты), Исполнитель обязан согласовать изменения технологии оказания услуг с Заказчиком.</w:t>
      </w:r>
    </w:p>
    <w:p w:rsidR="00855AE6" w:rsidRPr="00855AE6" w:rsidRDefault="00855AE6" w:rsidP="004D2D97">
      <w:pPr>
        <w:spacing w:after="0"/>
        <w:ind w:firstLine="0"/>
      </w:pPr>
      <w:r w:rsidRPr="00855AE6">
        <w:t xml:space="preserve">2.6. Исполнитель, в присутствии Заказчика, обязан лично убедиться в готовности объекта к оказанию услуг (условия, объем и последовательность оказания услуг, мероприятия по обеспечению требований в области охраны труда, </w:t>
      </w:r>
      <w:r w:rsidRPr="00855AE6">
        <w:rPr>
          <w:bCs/>
          <w:iCs/>
        </w:rPr>
        <w:t xml:space="preserve">охраны окружающей среды, </w:t>
      </w:r>
      <w:r w:rsidRPr="00855AE6">
        <w:t>пожарной безопасности, по предупреждению и реагированию на чрезвычайные ситуации), после чего принимает объект.</w:t>
      </w:r>
    </w:p>
    <w:p w:rsidR="00855AE6" w:rsidRPr="00855AE6" w:rsidRDefault="00855AE6" w:rsidP="004D2D97">
      <w:pPr>
        <w:spacing w:after="0"/>
        <w:ind w:firstLine="0"/>
      </w:pPr>
      <w:r w:rsidRPr="00855AE6">
        <w:t>2.7. При необходимости совмещения строительно-монтажных, ремонтных, наладочных или других работ на одном и том же оборудовании или сооружении, несколькими подрядными организациями, для обеспечения безопасного их выполнения общая координация работ с разработкой совмещенного графика работ и общих мероприятий по охране труда, утверждаемых техническим руководителем осуществляется Заказчиком.</w:t>
      </w:r>
    </w:p>
    <w:p w:rsidR="00855AE6" w:rsidRPr="00855AE6" w:rsidRDefault="00855AE6" w:rsidP="004D2D97">
      <w:pPr>
        <w:spacing w:after="0"/>
        <w:ind w:firstLine="0"/>
      </w:pPr>
      <w:r w:rsidRPr="00855AE6">
        <w:t xml:space="preserve">2.8. Исполнитель обязан обеспечить присутствие на территории Заказчика лица, ответственного за безопасное выполнение работ по договору, </w:t>
      </w:r>
      <w:r w:rsidRPr="00855AE6">
        <w:rPr>
          <w:bCs/>
          <w:iCs/>
        </w:rPr>
        <w:t xml:space="preserve">охраны окружающей среды, </w:t>
      </w:r>
      <w:r w:rsidRPr="00855AE6">
        <w:t xml:space="preserve">пожарной безопасности, в случае, если реализуемые проекты потенциально опасны с точки зрения возможных чрезвычайных происшествий, вне зависимости от числа или категории </w:t>
      </w:r>
      <w:r w:rsidR="004D2D97">
        <w:t>работников</w:t>
      </w:r>
      <w:r w:rsidRPr="00855AE6">
        <w:t xml:space="preserve"> Исполнителя, задействованных на территории Заказчика.</w:t>
      </w:r>
    </w:p>
    <w:p w:rsidR="00855AE6" w:rsidRPr="00855AE6" w:rsidRDefault="00855AE6" w:rsidP="004D2D97">
      <w:pPr>
        <w:spacing w:after="0"/>
        <w:ind w:firstLine="0"/>
      </w:pPr>
      <w:r w:rsidRPr="00855AE6">
        <w:t xml:space="preserve">2.9. Ответственные лица Исполнителя в области охраны труда, </w:t>
      </w:r>
      <w:r w:rsidRPr="00855AE6">
        <w:rPr>
          <w:bCs/>
          <w:iCs/>
        </w:rPr>
        <w:t xml:space="preserve">охраны окружающей среды, </w:t>
      </w:r>
      <w:r w:rsidRPr="00855AE6">
        <w:t>и пожарной безопасности и работники Исполнителя должны иметь документы/удостоверения об обучении/ аттестации в данных областях.</w:t>
      </w:r>
    </w:p>
    <w:p w:rsidR="00855AE6" w:rsidRPr="00855AE6" w:rsidRDefault="00855AE6" w:rsidP="004D2D97">
      <w:pPr>
        <w:spacing w:after="0"/>
        <w:ind w:firstLine="0"/>
      </w:pPr>
      <w:r w:rsidRPr="00855AE6">
        <w:t>2.10. Работники Исполнителя до преступления к выполнению работ на объектах Заказчика, должен пройти вводный инструктаж у ответственного лица Заказчика.</w:t>
      </w:r>
    </w:p>
    <w:p w:rsidR="00855AE6" w:rsidRPr="00855AE6" w:rsidRDefault="00855AE6" w:rsidP="004D2D97">
      <w:pPr>
        <w:spacing w:after="0"/>
        <w:ind w:firstLine="0"/>
      </w:pPr>
      <w:r w:rsidRPr="00855AE6">
        <w:t>2.11. Исполнитель должен обеспечить высокое качество Услуг за счет привлечения компетентного технического персонала с необходимыми допусками и разрешениями на производство работ, использования инструментов, производственной базы, отвечающих предложенным технологиям выполнения указанных видов работ, предоставления сертификатов и других документов, соблюдения гарантий по качеству оказания услуг (выполнения работ).</w:t>
      </w:r>
    </w:p>
    <w:p w:rsidR="00855AE6" w:rsidRPr="00855AE6" w:rsidRDefault="00855AE6" w:rsidP="004D2D97">
      <w:pPr>
        <w:spacing w:after="0"/>
        <w:ind w:firstLine="0"/>
      </w:pPr>
      <w:r w:rsidRPr="00855AE6">
        <w:t>2.12. Исполнителю запрещается: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допускать к оказанию услуг работников с признаками алкогольного, наркотического или токсического опьянения;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lastRenderedPageBreak/>
        <w:t>допускать на территории Заказчика пронос (ввоз), нахождение, хранение и употребление веществ, вызывающих алкогольное, наркотическое или токсическое опьянение работникам Исполнителя.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доставлять любым способом на территорию Заказчика материально-технические ценности без соответствующего разрешения;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самовольно изменять условия, последовательность и объем услуг;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нарушать согласованный с Заказчиком маршрут движения, а также посещать объекты Заказчика за пределами территории оказания услуг;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отвлекать работников Заказчика во время проведения ими производственных работ;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пользоваться оборудованием и механизмами Заказчика без согласования с ним;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курить вне отведенных для этого мест;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накапливать любые виды отходов вне отведенных мест;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совместно накапливать твердые коммунальные отходы, промышленные отходы и металлолом, в любых сочетаниях;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вывозить с территории Заказчика отходы I-IV классов опасности, подлежащие захоронению, без договора на размещение отходов, заключенного с организацией, имеющей лицензию на осуществление деятельности по размещению отходов I-IV классов опасности;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транспортировать отходы I-IV классов опасности без лицензии на осуществление деятельности по транспортировке отходов I-IV классов опасности;</w:t>
      </w:r>
    </w:p>
    <w:p w:rsidR="00855AE6" w:rsidRP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привлекать к транспортировке отходов I-IV классов опасности организацию, не имеющую лицензии на осуществление деятельности по транспортировке отходов I-IV классов опасности</w:t>
      </w:r>
    </w:p>
    <w:p w:rsidR="00855AE6" w:rsidRPr="00855AE6" w:rsidRDefault="00855AE6" w:rsidP="004D2D97">
      <w:pPr>
        <w:widowControl w:val="0"/>
        <w:numPr>
          <w:ilvl w:val="0"/>
          <w:numId w:val="8"/>
        </w:numPr>
        <w:tabs>
          <w:tab w:val="clear" w:pos="1211"/>
        </w:tabs>
        <w:autoSpaceDE w:val="0"/>
        <w:autoSpaceDN w:val="0"/>
        <w:adjustRightInd w:val="0"/>
        <w:spacing w:after="0"/>
        <w:ind w:left="0" w:firstLine="0"/>
      </w:pPr>
      <w:r w:rsidRPr="00855AE6">
        <w:t>применять в работе открытый огонь на территории Заказчика кроме работ, технология которых предусматривает применение открытого огня;</w:t>
      </w:r>
    </w:p>
    <w:p w:rsidR="00855AE6" w:rsidRPr="00855AE6" w:rsidRDefault="00855AE6" w:rsidP="004D2D97">
      <w:pPr>
        <w:widowControl w:val="0"/>
        <w:numPr>
          <w:ilvl w:val="0"/>
          <w:numId w:val="8"/>
        </w:numPr>
        <w:tabs>
          <w:tab w:val="clear" w:pos="1211"/>
        </w:tabs>
        <w:autoSpaceDE w:val="0"/>
        <w:autoSpaceDN w:val="0"/>
        <w:adjustRightInd w:val="0"/>
        <w:spacing w:after="0"/>
        <w:ind w:left="0" w:firstLine="0"/>
      </w:pPr>
      <w:r w:rsidRPr="00855AE6">
        <w:t>оставлять баллоны (кислород, пропан) и ЛВЖ (краски, растворители, ГСМ и т.п.) на рабочем месте после окончания работ;</w:t>
      </w:r>
    </w:p>
    <w:p w:rsidR="00855AE6" w:rsidRPr="00855AE6" w:rsidRDefault="00855AE6" w:rsidP="004D2D97">
      <w:pPr>
        <w:widowControl w:val="0"/>
        <w:numPr>
          <w:ilvl w:val="0"/>
          <w:numId w:val="8"/>
        </w:numPr>
        <w:tabs>
          <w:tab w:val="clear" w:pos="1211"/>
        </w:tabs>
        <w:autoSpaceDE w:val="0"/>
        <w:autoSpaceDN w:val="0"/>
        <w:adjustRightInd w:val="0"/>
        <w:spacing w:after="0"/>
        <w:ind w:left="0" w:firstLine="0"/>
      </w:pPr>
      <w:r w:rsidRPr="00855AE6">
        <w:t xml:space="preserve"> сжигание любых видов отходов на территории Заказчика;</w:t>
      </w:r>
    </w:p>
    <w:p w:rsidR="00855AE6" w:rsidRPr="00855AE6" w:rsidRDefault="00855AE6" w:rsidP="004D2D97">
      <w:pPr>
        <w:widowControl w:val="0"/>
        <w:numPr>
          <w:ilvl w:val="0"/>
          <w:numId w:val="8"/>
        </w:numPr>
        <w:tabs>
          <w:tab w:val="clear" w:pos="1211"/>
        </w:tabs>
        <w:autoSpaceDE w:val="0"/>
        <w:autoSpaceDN w:val="0"/>
        <w:adjustRightInd w:val="0"/>
        <w:spacing w:after="0"/>
        <w:ind w:left="0" w:firstLine="0"/>
      </w:pPr>
      <w:r w:rsidRPr="00855AE6">
        <w:t>допускать сброс и слив отходов в системы канализации, на грунт;</w:t>
      </w:r>
    </w:p>
    <w:p w:rsidR="00855AE6" w:rsidRPr="00855AE6" w:rsidRDefault="00855AE6" w:rsidP="004D2D97">
      <w:pPr>
        <w:widowControl w:val="0"/>
        <w:numPr>
          <w:ilvl w:val="0"/>
          <w:numId w:val="8"/>
        </w:numPr>
        <w:tabs>
          <w:tab w:val="clear" w:pos="1211"/>
        </w:tabs>
        <w:autoSpaceDE w:val="0"/>
        <w:autoSpaceDN w:val="0"/>
        <w:adjustRightInd w:val="0"/>
        <w:spacing w:after="0"/>
        <w:ind w:left="0" w:firstLine="0"/>
      </w:pPr>
      <w:r w:rsidRPr="00855AE6">
        <w:t>хранить емкости с горюче-смазочными материалами, красками и растворителями на почве без поддонов;</w:t>
      </w:r>
    </w:p>
    <w:p w:rsidR="00855AE6" w:rsidRPr="00855AE6" w:rsidRDefault="00855AE6" w:rsidP="004D2D97">
      <w:pPr>
        <w:widowControl w:val="0"/>
        <w:numPr>
          <w:ilvl w:val="0"/>
          <w:numId w:val="8"/>
        </w:numPr>
        <w:tabs>
          <w:tab w:val="clear" w:pos="1211"/>
        </w:tabs>
        <w:autoSpaceDE w:val="0"/>
        <w:autoSpaceDN w:val="0"/>
        <w:adjustRightInd w:val="0"/>
        <w:spacing w:after="0"/>
        <w:ind w:left="0" w:firstLine="0"/>
      </w:pPr>
      <w:r w:rsidRPr="00855AE6">
        <w:t>допускать утечки потребляемых видов энергоресурсов;</w:t>
      </w:r>
    </w:p>
    <w:p w:rsidR="00855AE6" w:rsidRDefault="00855AE6" w:rsidP="004D2D97">
      <w:pPr>
        <w:numPr>
          <w:ilvl w:val="0"/>
          <w:numId w:val="8"/>
        </w:numPr>
        <w:tabs>
          <w:tab w:val="clear" w:pos="1211"/>
        </w:tabs>
        <w:spacing w:after="0"/>
        <w:ind w:left="0" w:firstLine="0"/>
      </w:pPr>
      <w:r w:rsidRPr="00855AE6">
        <w:t>использовать в производстве химические вещества и соединения, не имеющие гигиенического сертификата, инструкции по безопасному ведению работ с веществом/соединением и мерам оказания медицинской помощи при негативном воздействии на здоровье персонала.</w:t>
      </w:r>
    </w:p>
    <w:p w:rsidR="00534EF3" w:rsidRPr="00855AE6" w:rsidRDefault="00534EF3" w:rsidP="00534EF3">
      <w:pPr>
        <w:spacing w:after="0"/>
        <w:ind w:firstLine="0"/>
      </w:pPr>
    </w:p>
    <w:p w:rsidR="00855AE6" w:rsidRDefault="00855AE6" w:rsidP="009469BE">
      <w:pPr>
        <w:spacing w:after="0"/>
        <w:ind w:firstLine="0"/>
        <w:jc w:val="center"/>
        <w:rPr>
          <w:b/>
        </w:rPr>
      </w:pPr>
      <w:r w:rsidRPr="00855AE6">
        <w:rPr>
          <w:b/>
        </w:rPr>
        <w:t>4. Осведомленность</w:t>
      </w:r>
    </w:p>
    <w:p w:rsidR="00534EF3" w:rsidRPr="00855AE6" w:rsidRDefault="00534EF3" w:rsidP="009469BE">
      <w:pPr>
        <w:spacing w:after="0"/>
        <w:ind w:firstLine="0"/>
        <w:jc w:val="center"/>
        <w:rPr>
          <w:b/>
        </w:rPr>
      </w:pPr>
    </w:p>
    <w:p w:rsidR="00855AE6" w:rsidRPr="00855AE6" w:rsidRDefault="00855AE6" w:rsidP="009469BE">
      <w:pPr>
        <w:spacing w:after="0"/>
        <w:ind w:firstLine="0"/>
      </w:pPr>
      <w:r w:rsidRPr="00855AE6">
        <w:t>4.1.</w:t>
      </w:r>
      <w:r w:rsidRPr="00855AE6">
        <w:tab/>
        <w:t xml:space="preserve"> На момент заключения Договора, Исполнитель ознакомлен с локальными нормативными актами Заказчика, в части, относящейся к деятельности Исполнителя.</w:t>
      </w:r>
    </w:p>
    <w:p w:rsidR="00855AE6" w:rsidRPr="00855AE6" w:rsidRDefault="00855AE6" w:rsidP="009469BE">
      <w:pPr>
        <w:spacing w:after="0"/>
        <w:ind w:firstLine="0"/>
        <w:rPr>
          <w:bCs/>
        </w:rPr>
      </w:pPr>
      <w:r w:rsidRPr="00855AE6">
        <w:rPr>
          <w:bCs/>
        </w:rPr>
        <w:t xml:space="preserve">4.2. </w:t>
      </w:r>
      <w:r w:rsidRPr="00855AE6">
        <w:rPr>
          <w:bCs/>
        </w:rPr>
        <w:tab/>
        <w:t xml:space="preserve"> В случае внесения Заказчиком изменений или дополнений в </w:t>
      </w:r>
      <w:r w:rsidRPr="00855AE6">
        <w:t>локальные нормативные акты</w:t>
      </w:r>
      <w:r w:rsidRPr="00855AE6">
        <w:rPr>
          <w:bCs/>
        </w:rPr>
        <w:t xml:space="preserve">, введения в действие новых </w:t>
      </w:r>
      <w:r w:rsidRPr="00855AE6">
        <w:t>локальных нормативных актов</w:t>
      </w:r>
      <w:r w:rsidRPr="00855AE6">
        <w:rPr>
          <w:bCs/>
        </w:rPr>
        <w:t xml:space="preserve"> относящихся к выполнению работ по договору, </w:t>
      </w:r>
      <w:r w:rsidRPr="00855AE6">
        <w:t xml:space="preserve">Исполнитель </w:t>
      </w:r>
      <w:r w:rsidRPr="00855AE6">
        <w:rPr>
          <w:bCs/>
        </w:rPr>
        <w:t>обязуется ознакомиться с ними на официальном сайте Учреждения.</w:t>
      </w:r>
    </w:p>
    <w:p w:rsidR="00855AE6" w:rsidRDefault="00855AE6" w:rsidP="009469BE">
      <w:pPr>
        <w:spacing w:after="0"/>
        <w:ind w:firstLine="0"/>
      </w:pPr>
      <w:r w:rsidRPr="00855AE6">
        <w:t>4.3. С целью выполнения требований настоящего Соглашения, Исполнитель обязан обеспечить участие своего представителя, в случае приглашения, в совещаниях по вопросам охраны труда, пожарной безопасности проводимых Заказчиком.</w:t>
      </w:r>
    </w:p>
    <w:p w:rsidR="00534EF3" w:rsidRPr="00855AE6" w:rsidRDefault="00534EF3" w:rsidP="009469BE">
      <w:pPr>
        <w:spacing w:after="0"/>
        <w:ind w:firstLine="0"/>
      </w:pPr>
    </w:p>
    <w:p w:rsidR="00855AE6" w:rsidRDefault="00855AE6" w:rsidP="009469BE">
      <w:pPr>
        <w:keepNext/>
        <w:spacing w:after="0"/>
        <w:ind w:firstLine="0"/>
        <w:jc w:val="center"/>
        <w:rPr>
          <w:b/>
        </w:rPr>
      </w:pPr>
      <w:r w:rsidRPr="00855AE6">
        <w:rPr>
          <w:b/>
        </w:rPr>
        <w:t>5. Порядок взаимодействия Заказчика и Исполнителя</w:t>
      </w:r>
    </w:p>
    <w:p w:rsidR="00534EF3" w:rsidRPr="00855AE6" w:rsidRDefault="00534EF3" w:rsidP="009469BE">
      <w:pPr>
        <w:keepNext/>
        <w:spacing w:after="0"/>
        <w:ind w:firstLine="0"/>
        <w:jc w:val="center"/>
        <w:rPr>
          <w:b/>
        </w:rPr>
      </w:pPr>
    </w:p>
    <w:p w:rsidR="00855AE6" w:rsidRPr="00855AE6" w:rsidRDefault="00855AE6" w:rsidP="009469BE">
      <w:pPr>
        <w:spacing w:after="0"/>
        <w:ind w:firstLine="0"/>
      </w:pPr>
      <w:r w:rsidRPr="00855AE6">
        <w:t xml:space="preserve">5.1.  Заказчик совместно с представителем Исполнителя, ведущим услуги на объектах Заказчика, в </w:t>
      </w:r>
      <w:proofErr w:type="gramStart"/>
      <w:r w:rsidRPr="00855AE6">
        <w:t>сроки, установленные Заказчиком проводит</w:t>
      </w:r>
      <w:proofErr w:type="gramEnd"/>
      <w:r w:rsidRPr="00855AE6">
        <w:t xml:space="preserve"> плановые/внеплановые инспекции (проверки) по Объектам. Исполнитель не вправе отказаться от участия в проводимой инспекции (проверке). Указанные инспекции (проверки) проводятся с целью анализа исполнительской дисциплины Исполнителя в области охраны труда, </w:t>
      </w:r>
      <w:r w:rsidRPr="00855AE6">
        <w:rPr>
          <w:bCs/>
          <w:iCs/>
        </w:rPr>
        <w:t>охраны окружающей среды</w:t>
      </w:r>
      <w:r w:rsidRPr="00855AE6">
        <w:t xml:space="preserve"> и пожарной безопасности.</w:t>
      </w:r>
    </w:p>
    <w:p w:rsidR="00855AE6" w:rsidRDefault="00855AE6" w:rsidP="009469BE">
      <w:pPr>
        <w:spacing w:after="0"/>
        <w:ind w:firstLine="0"/>
      </w:pPr>
      <w:r w:rsidRPr="00855AE6">
        <w:lastRenderedPageBreak/>
        <w:t>5.2. В случае обнаружения Заказчиком на объекте факта нарушения работниками Исполнителя требований Трудового законодательства Российской Федерации, уполномоченное лицо Заказчика вправе в одностороннем порядке незамедлительно прекратить услуги, а в необходимых случаях ограничить допуск таких работников на территорию данного объекта.</w:t>
      </w:r>
    </w:p>
    <w:p w:rsidR="00534EF3" w:rsidRPr="00855AE6" w:rsidRDefault="00534EF3" w:rsidP="009469BE">
      <w:pPr>
        <w:spacing w:after="0"/>
        <w:ind w:firstLine="0"/>
      </w:pPr>
    </w:p>
    <w:p w:rsidR="00855AE6" w:rsidRDefault="00855AE6" w:rsidP="009469BE">
      <w:pPr>
        <w:spacing w:after="0"/>
        <w:ind w:firstLine="0"/>
        <w:jc w:val="center"/>
        <w:rPr>
          <w:b/>
        </w:rPr>
      </w:pPr>
      <w:r w:rsidRPr="00855AE6">
        <w:rPr>
          <w:b/>
        </w:rPr>
        <w:t>6. Ответственность Исполнителя</w:t>
      </w:r>
    </w:p>
    <w:p w:rsidR="00534EF3" w:rsidRPr="00855AE6" w:rsidRDefault="00534EF3" w:rsidP="009469BE">
      <w:pPr>
        <w:spacing w:after="0"/>
        <w:ind w:firstLine="0"/>
        <w:jc w:val="center"/>
        <w:rPr>
          <w:b/>
        </w:rPr>
      </w:pPr>
    </w:p>
    <w:p w:rsidR="00855AE6" w:rsidRPr="00855AE6" w:rsidRDefault="00855AE6" w:rsidP="009469BE">
      <w:pPr>
        <w:overflowPunct w:val="0"/>
        <w:autoSpaceDE w:val="0"/>
        <w:autoSpaceDN w:val="0"/>
        <w:adjustRightInd w:val="0"/>
        <w:spacing w:after="0"/>
        <w:ind w:firstLine="0"/>
      </w:pPr>
      <w:r w:rsidRPr="00855AE6">
        <w:t>6.1</w:t>
      </w:r>
      <w:proofErr w:type="gramStart"/>
      <w:r w:rsidRPr="00855AE6">
        <w:t xml:space="preserve"> З</w:t>
      </w:r>
      <w:proofErr w:type="gramEnd"/>
      <w:r w:rsidRPr="00855AE6">
        <w:t>а нарушение требований настоящего Соглашения Исполнитель несет ответственность, предусмотренную действующим законодательством и настоящим Соглашением.</w:t>
      </w:r>
    </w:p>
    <w:p w:rsidR="00855AE6" w:rsidRPr="00855AE6" w:rsidRDefault="00855AE6" w:rsidP="009469BE">
      <w:pPr>
        <w:spacing w:after="0"/>
        <w:ind w:firstLine="0"/>
      </w:pPr>
      <w:r w:rsidRPr="00855AE6">
        <w:t xml:space="preserve">6.2. Заказчик вправе (но не обязан) взыскать с Исполнителя штраф за каждый случай нарушения. </w:t>
      </w:r>
    </w:p>
    <w:p w:rsidR="00855AE6" w:rsidRPr="00855AE6" w:rsidRDefault="00855AE6" w:rsidP="009469BE">
      <w:pPr>
        <w:spacing w:after="0"/>
        <w:ind w:firstLine="0"/>
      </w:pPr>
      <w:r w:rsidRPr="00855AE6">
        <w:t xml:space="preserve">6.3. </w:t>
      </w:r>
      <w:proofErr w:type="gramStart"/>
      <w:r w:rsidRPr="00855AE6">
        <w:t xml:space="preserve">Работник Заказчика, уполномоченный на проведение контроля, в области охраны труда, </w:t>
      </w:r>
      <w:r w:rsidRPr="00855AE6">
        <w:rPr>
          <w:bCs/>
          <w:iCs/>
        </w:rPr>
        <w:t xml:space="preserve">охраны окружающей среды, </w:t>
      </w:r>
      <w:r w:rsidRPr="00855AE6">
        <w:t xml:space="preserve">и пожарной безопасности, обнаруживший факт нарушения Исполнителем требований законодательства по охране труда, </w:t>
      </w:r>
      <w:r w:rsidRPr="00855AE6">
        <w:rPr>
          <w:bCs/>
          <w:iCs/>
        </w:rPr>
        <w:t>охране окружающей среды</w:t>
      </w:r>
      <w:r w:rsidRPr="00855AE6">
        <w:t xml:space="preserve"> и пожарной безопасности, передает в адрес  Исполнителя  Уведомление об устранении такого нарушения  с  указанием  разумного срока для устранения данного нарушения и  при необходимости явки уполномоченного представителя Исполнителя в назначенное время и место</w:t>
      </w:r>
      <w:proofErr w:type="gramEnd"/>
      <w:r w:rsidRPr="00855AE6">
        <w:t xml:space="preserve">  для составления   Акта о нарушении требований, в случае не устранения нарушения, по истечении установленного в Уведомлении срока.</w:t>
      </w:r>
    </w:p>
    <w:p w:rsidR="00855AE6" w:rsidRPr="00855AE6" w:rsidRDefault="00855AE6" w:rsidP="009469BE">
      <w:pPr>
        <w:spacing w:after="0"/>
        <w:ind w:firstLine="0"/>
      </w:pPr>
      <w:r w:rsidRPr="00855AE6">
        <w:t xml:space="preserve">6.4. Уведомление направляется в адрес Исполнителя телефонограммой, либо посредством электронной почти на корпоративный адрес Исполнителя, с обязательным получением отчета о доставке и прочтении направленного Уведомления, либо иным способом, позволяющем достоверно установить факт получения Исполнителем данного Уведомления. </w:t>
      </w:r>
    </w:p>
    <w:p w:rsidR="00855AE6" w:rsidRPr="00855AE6" w:rsidRDefault="00855AE6" w:rsidP="009469BE">
      <w:pPr>
        <w:spacing w:after="0"/>
        <w:ind w:firstLine="0"/>
      </w:pPr>
      <w:r w:rsidRPr="00855AE6">
        <w:t xml:space="preserve">6.5. Акт о нарушении требований охраны труда, </w:t>
      </w:r>
      <w:r w:rsidRPr="00855AE6">
        <w:rPr>
          <w:bCs/>
          <w:iCs/>
        </w:rPr>
        <w:t xml:space="preserve">охраны окружающей среды, </w:t>
      </w:r>
      <w:r w:rsidRPr="00855AE6">
        <w:t xml:space="preserve">пожарной безопасности, при оказании услуг составляется комиссией, с участием представителей Заказчика и Исполнителя, уполномоченными в сфере охраны труда, </w:t>
      </w:r>
      <w:r w:rsidRPr="00855AE6">
        <w:rPr>
          <w:bCs/>
          <w:iCs/>
        </w:rPr>
        <w:t xml:space="preserve">охраны окружающей среды, </w:t>
      </w:r>
      <w:r w:rsidRPr="00855AE6">
        <w:t>и пожарной</w:t>
      </w:r>
      <w:r w:rsidRPr="00855AE6" w:rsidDel="0075444A">
        <w:t xml:space="preserve"> </w:t>
      </w:r>
      <w:r w:rsidRPr="00855AE6">
        <w:t xml:space="preserve">безопасности. В случае отказа представителя Исполнителя от участия в составлении Акта, делается соответствующая отметка. </w:t>
      </w:r>
    </w:p>
    <w:p w:rsidR="00855AE6" w:rsidRPr="00855AE6" w:rsidRDefault="00855AE6" w:rsidP="009469BE">
      <w:pPr>
        <w:widowControl w:val="0"/>
        <w:autoSpaceDE w:val="0"/>
        <w:autoSpaceDN w:val="0"/>
        <w:adjustRightInd w:val="0"/>
        <w:spacing w:after="0"/>
        <w:ind w:firstLine="0"/>
      </w:pPr>
      <w:r w:rsidRPr="00855AE6">
        <w:t>6.6. В случае взыскания надзорными органами штрафных санкций с Заказчика по фактам нарушений требований законодательства Российской Федерации об охране труда, охране окружающей среды, пожарной безопасности, произошедших по вине Исполнителя, Исполнитель возмещает Заказчику расходы по уплате таких штрафов.</w:t>
      </w:r>
    </w:p>
    <w:p w:rsidR="00855AE6" w:rsidRPr="00855AE6" w:rsidRDefault="00855AE6" w:rsidP="009469BE">
      <w:pPr>
        <w:spacing w:after="0"/>
        <w:ind w:firstLine="0"/>
        <w:rPr>
          <w:rFonts w:eastAsia="Calibri"/>
        </w:rPr>
      </w:pPr>
    </w:p>
    <w:p w:rsidR="00855AE6" w:rsidRDefault="00855AE6" w:rsidP="009469BE">
      <w:pPr>
        <w:spacing w:after="0"/>
        <w:ind w:firstLine="0"/>
        <w:jc w:val="center"/>
        <w:rPr>
          <w:b/>
        </w:rPr>
      </w:pPr>
      <w:r w:rsidRPr="00855AE6">
        <w:rPr>
          <w:b/>
        </w:rPr>
        <w:t>7. Заключительные положения</w:t>
      </w:r>
    </w:p>
    <w:p w:rsidR="00534EF3" w:rsidRPr="00855AE6" w:rsidRDefault="00534EF3" w:rsidP="009469BE">
      <w:pPr>
        <w:spacing w:after="0"/>
        <w:ind w:firstLine="0"/>
        <w:jc w:val="center"/>
        <w:rPr>
          <w:b/>
        </w:rPr>
      </w:pPr>
    </w:p>
    <w:p w:rsidR="00855AE6" w:rsidRPr="00855AE6" w:rsidRDefault="00855AE6" w:rsidP="009469BE">
      <w:pPr>
        <w:widowControl w:val="0"/>
        <w:suppressAutoHyphens/>
        <w:autoSpaceDN w:val="0"/>
        <w:spacing w:after="0"/>
        <w:ind w:firstLine="0"/>
        <w:textAlignment w:val="baseline"/>
      </w:pPr>
      <w:r w:rsidRPr="00855AE6">
        <w:t xml:space="preserve">7.1. </w:t>
      </w:r>
      <w:proofErr w:type="gramStart"/>
      <w:r w:rsidRPr="00855AE6">
        <w:t>Настоящее Соглашение составлено в 2 (двух) экземплярах на русском языке, имеющих равную юридическую силу, каждый из которых является оригиналом, по 1 (одному) для каждой из Сторон и является неотъемлемой частью Договора № ____ на оказание услуг по обслуживанию и комплексной уборке помещений, территории объектов и прилегающей территории от «      » ____________ 20__ г.</w:t>
      </w:r>
      <w:proofErr w:type="gramEnd"/>
    </w:p>
    <w:p w:rsidR="00855AE6" w:rsidRPr="00855AE6" w:rsidRDefault="00855AE6" w:rsidP="009469BE">
      <w:pPr>
        <w:widowControl w:val="0"/>
        <w:suppressAutoHyphens/>
        <w:autoSpaceDN w:val="0"/>
        <w:spacing w:after="0"/>
        <w:ind w:firstLine="0"/>
        <w:textAlignment w:val="baseline"/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855AE6" w:rsidRPr="00855AE6" w:rsidTr="00752A4C">
        <w:trPr>
          <w:trHeight w:val="1135"/>
        </w:trPr>
        <w:tc>
          <w:tcPr>
            <w:tcW w:w="5103" w:type="dxa"/>
            <w:hideMark/>
          </w:tcPr>
          <w:p w:rsidR="00855AE6" w:rsidRPr="00855AE6" w:rsidRDefault="00855AE6" w:rsidP="009469BE">
            <w:pPr>
              <w:spacing w:after="0"/>
              <w:ind w:firstLine="0"/>
              <w:jc w:val="center"/>
              <w:rPr>
                <w:b/>
                <w:lang w:eastAsia="en-US"/>
              </w:rPr>
            </w:pPr>
            <w:r w:rsidRPr="00855AE6">
              <w:rPr>
                <w:b/>
                <w:lang w:eastAsia="en-US"/>
              </w:rPr>
              <w:t>Исполнитель</w:t>
            </w:r>
          </w:p>
        </w:tc>
        <w:tc>
          <w:tcPr>
            <w:tcW w:w="5387" w:type="dxa"/>
          </w:tcPr>
          <w:p w:rsidR="00855AE6" w:rsidRPr="00855AE6" w:rsidRDefault="00855AE6" w:rsidP="009469BE">
            <w:pPr>
              <w:spacing w:after="0"/>
              <w:ind w:firstLine="0"/>
              <w:jc w:val="center"/>
              <w:rPr>
                <w:b/>
                <w:lang w:eastAsia="en-US"/>
              </w:rPr>
            </w:pPr>
            <w:r w:rsidRPr="00855AE6">
              <w:rPr>
                <w:b/>
                <w:lang w:eastAsia="en-US"/>
              </w:rPr>
              <w:t>Заказчик</w:t>
            </w:r>
          </w:p>
          <w:p w:rsidR="00855AE6" w:rsidRPr="00855AE6" w:rsidRDefault="00855AE6" w:rsidP="009469BE">
            <w:pPr>
              <w:spacing w:after="0"/>
              <w:ind w:firstLine="0"/>
              <w:rPr>
                <w:lang w:eastAsia="en-US"/>
              </w:rPr>
            </w:pPr>
          </w:p>
          <w:p w:rsidR="00855AE6" w:rsidRPr="00855AE6" w:rsidRDefault="00855AE6" w:rsidP="009469BE">
            <w:pPr>
              <w:spacing w:after="0"/>
              <w:ind w:firstLine="0"/>
              <w:jc w:val="left"/>
              <w:rPr>
                <w:lang w:eastAsia="en-US"/>
              </w:rPr>
            </w:pPr>
            <w:r w:rsidRPr="00855AE6">
              <w:rPr>
                <w:lang w:eastAsia="en-US"/>
              </w:rPr>
              <w:t>БУ г. Омска «СШОР А.В. Кожевникова»</w:t>
            </w:r>
          </w:p>
          <w:p w:rsidR="00855AE6" w:rsidRPr="00855AE6" w:rsidRDefault="00855AE6" w:rsidP="009469BE">
            <w:pPr>
              <w:spacing w:after="0"/>
              <w:ind w:firstLine="0"/>
              <w:jc w:val="left"/>
              <w:rPr>
                <w:lang w:eastAsia="en-US"/>
              </w:rPr>
            </w:pPr>
          </w:p>
          <w:p w:rsidR="00855AE6" w:rsidRPr="00855AE6" w:rsidRDefault="00855AE6" w:rsidP="009469BE">
            <w:pPr>
              <w:spacing w:after="0"/>
              <w:ind w:firstLine="0"/>
              <w:jc w:val="left"/>
              <w:rPr>
                <w:lang w:eastAsia="en-US"/>
              </w:rPr>
            </w:pPr>
            <w:r w:rsidRPr="00855AE6">
              <w:rPr>
                <w:lang w:eastAsia="en-US"/>
              </w:rPr>
              <w:t>Директор</w:t>
            </w:r>
          </w:p>
          <w:p w:rsidR="00855AE6" w:rsidRPr="00855AE6" w:rsidRDefault="00855AE6" w:rsidP="009469BE">
            <w:pPr>
              <w:spacing w:after="0"/>
              <w:ind w:firstLine="0"/>
              <w:jc w:val="left"/>
              <w:rPr>
                <w:lang w:eastAsia="en-US"/>
              </w:rPr>
            </w:pPr>
          </w:p>
          <w:p w:rsidR="00855AE6" w:rsidRPr="00855AE6" w:rsidRDefault="00855AE6" w:rsidP="009469BE">
            <w:pPr>
              <w:spacing w:after="0"/>
              <w:ind w:firstLine="0"/>
              <w:rPr>
                <w:lang w:eastAsia="en-US"/>
              </w:rPr>
            </w:pPr>
            <w:r w:rsidRPr="00855AE6">
              <w:rPr>
                <w:lang w:eastAsia="en-US"/>
              </w:rPr>
              <w:t>_______________ Д.А. Бернатавичюс</w:t>
            </w:r>
          </w:p>
          <w:p w:rsidR="00855AE6" w:rsidRPr="00855AE6" w:rsidRDefault="00855AE6" w:rsidP="009469BE">
            <w:pPr>
              <w:spacing w:after="0"/>
              <w:ind w:firstLine="0"/>
              <w:jc w:val="left"/>
              <w:rPr>
                <w:lang w:eastAsia="en-US"/>
              </w:rPr>
            </w:pPr>
            <w:proofErr w:type="spellStart"/>
            <w:r w:rsidRPr="00855AE6">
              <w:rPr>
                <w:lang w:eastAsia="en-US"/>
              </w:rPr>
              <w:t>м.п</w:t>
            </w:r>
            <w:proofErr w:type="spellEnd"/>
            <w:r w:rsidRPr="00855AE6">
              <w:rPr>
                <w:lang w:eastAsia="en-US"/>
              </w:rPr>
              <w:t>.</w:t>
            </w:r>
          </w:p>
        </w:tc>
      </w:tr>
    </w:tbl>
    <w:p w:rsidR="008C7FED" w:rsidRPr="00B61789" w:rsidRDefault="008C7FED" w:rsidP="009469BE">
      <w:pPr>
        <w:pStyle w:val="a7"/>
        <w:spacing w:after="0"/>
        <w:ind w:left="0" w:firstLine="0"/>
        <w:jc w:val="right"/>
      </w:pPr>
    </w:p>
    <w:sectPr w:rsidR="008C7FED" w:rsidRPr="00B61789" w:rsidSect="00855AE6">
      <w:footerReference w:type="default" r:id="rId9"/>
      <w:pgSz w:w="11906" w:h="16838"/>
      <w:pgMar w:top="709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BA" w:rsidRDefault="00384CBA" w:rsidP="002738F8">
      <w:pPr>
        <w:spacing w:after="0"/>
      </w:pPr>
      <w:r>
        <w:separator/>
      </w:r>
    </w:p>
  </w:endnote>
  <w:endnote w:type="continuationSeparator" w:id="0">
    <w:p w:rsidR="00384CBA" w:rsidRDefault="00384CBA" w:rsidP="00273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465991"/>
      <w:docPartObj>
        <w:docPartGallery w:val="Page Numbers (Bottom of Page)"/>
        <w:docPartUnique/>
      </w:docPartObj>
    </w:sdtPr>
    <w:sdtEndPr/>
    <w:sdtContent>
      <w:p w:rsidR="00ED3EA2" w:rsidRDefault="00ED3EA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4C">
          <w:rPr>
            <w:noProof/>
          </w:rPr>
          <w:t>1</w:t>
        </w:r>
        <w:r>
          <w:fldChar w:fldCharType="end"/>
        </w:r>
      </w:p>
    </w:sdtContent>
  </w:sdt>
  <w:p w:rsidR="00ED3EA2" w:rsidRDefault="00ED3EA2">
    <w:pPr>
      <w:pStyle w:val="af"/>
    </w:pPr>
  </w:p>
  <w:p w:rsidR="00ED3EA2" w:rsidRDefault="00ED3E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BA" w:rsidRDefault="00384CBA" w:rsidP="002738F8">
      <w:pPr>
        <w:spacing w:after="0"/>
      </w:pPr>
      <w:r>
        <w:separator/>
      </w:r>
    </w:p>
  </w:footnote>
  <w:footnote w:type="continuationSeparator" w:id="0">
    <w:p w:rsidR="00384CBA" w:rsidRDefault="00384CBA" w:rsidP="002738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F8ED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2488FCF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27A65C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FA527D"/>
    <w:multiLevelType w:val="hybridMultilevel"/>
    <w:tmpl w:val="AE7E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BBB"/>
    <w:multiLevelType w:val="multilevel"/>
    <w:tmpl w:val="5B785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7" w:hanging="1800"/>
      </w:pPr>
      <w:rPr>
        <w:rFonts w:hint="default"/>
      </w:rPr>
    </w:lvl>
  </w:abstractNum>
  <w:abstractNum w:abstractNumId="5">
    <w:nsid w:val="153134E7"/>
    <w:multiLevelType w:val="hybridMultilevel"/>
    <w:tmpl w:val="8FB22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E4784D"/>
    <w:multiLevelType w:val="multilevel"/>
    <w:tmpl w:val="F0966764"/>
    <w:styleLink w:val="WW8Num3"/>
    <w:lvl w:ilvl="0">
      <w:numFmt w:val="bullet"/>
      <w:pStyle w:val="Numbering4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7">
    <w:nsid w:val="165E464D"/>
    <w:multiLevelType w:val="hybridMultilevel"/>
    <w:tmpl w:val="182A89C2"/>
    <w:lvl w:ilvl="0" w:tplc="443E8216">
      <w:start w:val="1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>
    <w:nsid w:val="1C3854C2"/>
    <w:multiLevelType w:val="singleLevel"/>
    <w:tmpl w:val="9718ED2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C5C3C83"/>
    <w:multiLevelType w:val="multilevel"/>
    <w:tmpl w:val="6B78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2BE937B5"/>
    <w:multiLevelType w:val="hybridMultilevel"/>
    <w:tmpl w:val="CF92C292"/>
    <w:lvl w:ilvl="0" w:tplc="883AAD8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A57060"/>
    <w:multiLevelType w:val="multilevel"/>
    <w:tmpl w:val="8146EC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2E17438"/>
    <w:multiLevelType w:val="hybridMultilevel"/>
    <w:tmpl w:val="CE482272"/>
    <w:lvl w:ilvl="0" w:tplc="B47C91EC">
      <w:start w:val="5"/>
      <w:numFmt w:val="bullet"/>
      <w:lvlText w:val="–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81E7BE7"/>
    <w:multiLevelType w:val="singleLevel"/>
    <w:tmpl w:val="3164504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8DF5717"/>
    <w:multiLevelType w:val="singleLevel"/>
    <w:tmpl w:val="921236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4E47F00"/>
    <w:multiLevelType w:val="multilevel"/>
    <w:tmpl w:val="2C4A6D7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81613F"/>
    <w:multiLevelType w:val="multilevel"/>
    <w:tmpl w:val="2C4A6D7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2C68F2"/>
    <w:multiLevelType w:val="multilevel"/>
    <w:tmpl w:val="BF603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14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5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77"/>
    <w:rsid w:val="00015C77"/>
    <w:rsid w:val="00031021"/>
    <w:rsid w:val="000335C2"/>
    <w:rsid w:val="00034A8B"/>
    <w:rsid w:val="000461DE"/>
    <w:rsid w:val="000628B9"/>
    <w:rsid w:val="00074EA5"/>
    <w:rsid w:val="00085580"/>
    <w:rsid w:val="00092E52"/>
    <w:rsid w:val="0009425E"/>
    <w:rsid w:val="000A5269"/>
    <w:rsid w:val="000B034E"/>
    <w:rsid w:val="000B719C"/>
    <w:rsid w:val="000C3697"/>
    <w:rsid w:val="000C722F"/>
    <w:rsid w:val="000C78DF"/>
    <w:rsid w:val="000D2D1E"/>
    <w:rsid w:val="000E586B"/>
    <w:rsid w:val="00101892"/>
    <w:rsid w:val="00104F62"/>
    <w:rsid w:val="0010725B"/>
    <w:rsid w:val="0014042F"/>
    <w:rsid w:val="00146C03"/>
    <w:rsid w:val="001471EC"/>
    <w:rsid w:val="00162FF8"/>
    <w:rsid w:val="00170BA0"/>
    <w:rsid w:val="001812A8"/>
    <w:rsid w:val="001821E2"/>
    <w:rsid w:val="00194FEE"/>
    <w:rsid w:val="001A3E14"/>
    <w:rsid w:val="001B63C4"/>
    <w:rsid w:val="001D3D74"/>
    <w:rsid w:val="001E1009"/>
    <w:rsid w:val="001E46F0"/>
    <w:rsid w:val="001E5A97"/>
    <w:rsid w:val="001F04DA"/>
    <w:rsid w:val="001F6947"/>
    <w:rsid w:val="002063BC"/>
    <w:rsid w:val="00211AA4"/>
    <w:rsid w:val="00230889"/>
    <w:rsid w:val="00245D20"/>
    <w:rsid w:val="00272F0B"/>
    <w:rsid w:val="002738F8"/>
    <w:rsid w:val="002752DF"/>
    <w:rsid w:val="00277DFD"/>
    <w:rsid w:val="00283475"/>
    <w:rsid w:val="002903A0"/>
    <w:rsid w:val="002A20D3"/>
    <w:rsid w:val="002A662F"/>
    <w:rsid w:val="002A6B33"/>
    <w:rsid w:val="002B1FCE"/>
    <w:rsid w:val="002C338B"/>
    <w:rsid w:val="002D21C4"/>
    <w:rsid w:val="002D2863"/>
    <w:rsid w:val="002D2D97"/>
    <w:rsid w:val="002E1CC9"/>
    <w:rsid w:val="002E5E25"/>
    <w:rsid w:val="002E7325"/>
    <w:rsid w:val="002F2E36"/>
    <w:rsid w:val="00300A8C"/>
    <w:rsid w:val="003157B2"/>
    <w:rsid w:val="00326635"/>
    <w:rsid w:val="00326D6E"/>
    <w:rsid w:val="00327940"/>
    <w:rsid w:val="00331CEA"/>
    <w:rsid w:val="003450A3"/>
    <w:rsid w:val="00346A6A"/>
    <w:rsid w:val="00353FCF"/>
    <w:rsid w:val="0035432B"/>
    <w:rsid w:val="0035783B"/>
    <w:rsid w:val="003719B2"/>
    <w:rsid w:val="00384CBA"/>
    <w:rsid w:val="003A49B3"/>
    <w:rsid w:val="003A5CD9"/>
    <w:rsid w:val="003B52BC"/>
    <w:rsid w:val="003B78F4"/>
    <w:rsid w:val="003C5F3D"/>
    <w:rsid w:val="003D11ED"/>
    <w:rsid w:val="003D42DA"/>
    <w:rsid w:val="003E4855"/>
    <w:rsid w:val="00406219"/>
    <w:rsid w:val="004215C4"/>
    <w:rsid w:val="00427301"/>
    <w:rsid w:val="00430469"/>
    <w:rsid w:val="00434873"/>
    <w:rsid w:val="00436B8A"/>
    <w:rsid w:val="00437EC8"/>
    <w:rsid w:val="004414AD"/>
    <w:rsid w:val="00470811"/>
    <w:rsid w:val="00473979"/>
    <w:rsid w:val="0047761A"/>
    <w:rsid w:val="00481CDB"/>
    <w:rsid w:val="004A4535"/>
    <w:rsid w:val="004A4572"/>
    <w:rsid w:val="004B06F8"/>
    <w:rsid w:val="004B237E"/>
    <w:rsid w:val="004B2FF7"/>
    <w:rsid w:val="004C61B6"/>
    <w:rsid w:val="004C7B9D"/>
    <w:rsid w:val="004D2D97"/>
    <w:rsid w:val="004E1675"/>
    <w:rsid w:val="004E2655"/>
    <w:rsid w:val="004E5EF4"/>
    <w:rsid w:val="004F071A"/>
    <w:rsid w:val="004F5428"/>
    <w:rsid w:val="00501ED4"/>
    <w:rsid w:val="0051565E"/>
    <w:rsid w:val="00520D2B"/>
    <w:rsid w:val="005273DA"/>
    <w:rsid w:val="00534EF3"/>
    <w:rsid w:val="005412E3"/>
    <w:rsid w:val="00542CA7"/>
    <w:rsid w:val="00542DD1"/>
    <w:rsid w:val="005449A0"/>
    <w:rsid w:val="005521FF"/>
    <w:rsid w:val="00562693"/>
    <w:rsid w:val="00565EB0"/>
    <w:rsid w:val="005728CD"/>
    <w:rsid w:val="005761C3"/>
    <w:rsid w:val="00581D53"/>
    <w:rsid w:val="00582506"/>
    <w:rsid w:val="00590C1D"/>
    <w:rsid w:val="005A17C6"/>
    <w:rsid w:val="005B5D4E"/>
    <w:rsid w:val="005C2ACA"/>
    <w:rsid w:val="005C3534"/>
    <w:rsid w:val="005D0DA1"/>
    <w:rsid w:val="005D472D"/>
    <w:rsid w:val="005D55AF"/>
    <w:rsid w:val="006030E3"/>
    <w:rsid w:val="006138F5"/>
    <w:rsid w:val="006266DA"/>
    <w:rsid w:val="00644285"/>
    <w:rsid w:val="006474E2"/>
    <w:rsid w:val="0065063E"/>
    <w:rsid w:val="006625A3"/>
    <w:rsid w:val="00663AB5"/>
    <w:rsid w:val="00663F00"/>
    <w:rsid w:val="00676A90"/>
    <w:rsid w:val="00680498"/>
    <w:rsid w:val="00682708"/>
    <w:rsid w:val="00682898"/>
    <w:rsid w:val="00692358"/>
    <w:rsid w:val="006B1D97"/>
    <w:rsid w:val="006D48CE"/>
    <w:rsid w:val="006E58C0"/>
    <w:rsid w:val="00702702"/>
    <w:rsid w:val="007157B5"/>
    <w:rsid w:val="0072411D"/>
    <w:rsid w:val="00726EDB"/>
    <w:rsid w:val="0073035F"/>
    <w:rsid w:val="00730A0D"/>
    <w:rsid w:val="00745598"/>
    <w:rsid w:val="00752A4C"/>
    <w:rsid w:val="00772330"/>
    <w:rsid w:val="00774D00"/>
    <w:rsid w:val="00775AF9"/>
    <w:rsid w:val="00776D20"/>
    <w:rsid w:val="00783C1C"/>
    <w:rsid w:val="0079068F"/>
    <w:rsid w:val="007A48BF"/>
    <w:rsid w:val="007B6845"/>
    <w:rsid w:val="007C2A49"/>
    <w:rsid w:val="007C4DA7"/>
    <w:rsid w:val="007D18C5"/>
    <w:rsid w:val="007E372E"/>
    <w:rsid w:val="008073A8"/>
    <w:rsid w:val="008075D4"/>
    <w:rsid w:val="0081270F"/>
    <w:rsid w:val="00816181"/>
    <w:rsid w:val="00822A99"/>
    <w:rsid w:val="00824360"/>
    <w:rsid w:val="00830308"/>
    <w:rsid w:val="00834740"/>
    <w:rsid w:val="00855AE6"/>
    <w:rsid w:val="00877E2E"/>
    <w:rsid w:val="00882EE0"/>
    <w:rsid w:val="00882FA8"/>
    <w:rsid w:val="008870ED"/>
    <w:rsid w:val="008A0FC8"/>
    <w:rsid w:val="008B20D5"/>
    <w:rsid w:val="008C664E"/>
    <w:rsid w:val="008C7FED"/>
    <w:rsid w:val="008D4848"/>
    <w:rsid w:val="008F1A2C"/>
    <w:rsid w:val="00902130"/>
    <w:rsid w:val="0091585B"/>
    <w:rsid w:val="00917814"/>
    <w:rsid w:val="00920BFE"/>
    <w:rsid w:val="0092227F"/>
    <w:rsid w:val="00923933"/>
    <w:rsid w:val="00933B0D"/>
    <w:rsid w:val="009351BF"/>
    <w:rsid w:val="009469BE"/>
    <w:rsid w:val="00947196"/>
    <w:rsid w:val="0096135B"/>
    <w:rsid w:val="00962001"/>
    <w:rsid w:val="0096599D"/>
    <w:rsid w:val="00966A10"/>
    <w:rsid w:val="00981553"/>
    <w:rsid w:val="00985087"/>
    <w:rsid w:val="009A23B8"/>
    <w:rsid w:val="009B07CA"/>
    <w:rsid w:val="009B38F1"/>
    <w:rsid w:val="009C5A8C"/>
    <w:rsid w:val="009C68AA"/>
    <w:rsid w:val="009D28EB"/>
    <w:rsid w:val="009D4FF0"/>
    <w:rsid w:val="009D5413"/>
    <w:rsid w:val="009D6911"/>
    <w:rsid w:val="009D71E8"/>
    <w:rsid w:val="009E0BF6"/>
    <w:rsid w:val="009E5E65"/>
    <w:rsid w:val="009E7C32"/>
    <w:rsid w:val="009F36E7"/>
    <w:rsid w:val="009F7D07"/>
    <w:rsid w:val="00A06938"/>
    <w:rsid w:val="00A12B40"/>
    <w:rsid w:val="00A12FC2"/>
    <w:rsid w:val="00A15A8C"/>
    <w:rsid w:val="00A20DD7"/>
    <w:rsid w:val="00A221BC"/>
    <w:rsid w:val="00A22895"/>
    <w:rsid w:val="00A22C5F"/>
    <w:rsid w:val="00A2458F"/>
    <w:rsid w:val="00A33452"/>
    <w:rsid w:val="00A33727"/>
    <w:rsid w:val="00A35182"/>
    <w:rsid w:val="00A41BD0"/>
    <w:rsid w:val="00A458EE"/>
    <w:rsid w:val="00A46083"/>
    <w:rsid w:val="00A602AE"/>
    <w:rsid w:val="00A6246C"/>
    <w:rsid w:val="00A632D7"/>
    <w:rsid w:val="00A75EBA"/>
    <w:rsid w:val="00A817C9"/>
    <w:rsid w:val="00A83B08"/>
    <w:rsid w:val="00A8457A"/>
    <w:rsid w:val="00A85D6D"/>
    <w:rsid w:val="00A8670D"/>
    <w:rsid w:val="00A92543"/>
    <w:rsid w:val="00A92ABC"/>
    <w:rsid w:val="00AA016B"/>
    <w:rsid w:val="00AB00D9"/>
    <w:rsid w:val="00AB1E47"/>
    <w:rsid w:val="00AB39E2"/>
    <w:rsid w:val="00AC5507"/>
    <w:rsid w:val="00AD05B8"/>
    <w:rsid w:val="00AD2DB9"/>
    <w:rsid w:val="00AD6568"/>
    <w:rsid w:val="00AE21FD"/>
    <w:rsid w:val="00AE28B2"/>
    <w:rsid w:val="00AE2A22"/>
    <w:rsid w:val="00AE2A88"/>
    <w:rsid w:val="00AE4C36"/>
    <w:rsid w:val="00B003FB"/>
    <w:rsid w:val="00B012A3"/>
    <w:rsid w:val="00B07021"/>
    <w:rsid w:val="00B074E1"/>
    <w:rsid w:val="00B144D4"/>
    <w:rsid w:val="00B22D97"/>
    <w:rsid w:val="00B41705"/>
    <w:rsid w:val="00B47586"/>
    <w:rsid w:val="00B60AE2"/>
    <w:rsid w:val="00B61789"/>
    <w:rsid w:val="00B757F2"/>
    <w:rsid w:val="00B7760A"/>
    <w:rsid w:val="00B91F0E"/>
    <w:rsid w:val="00BA5C02"/>
    <w:rsid w:val="00BA7987"/>
    <w:rsid w:val="00BB75DA"/>
    <w:rsid w:val="00BC20CB"/>
    <w:rsid w:val="00BD2A96"/>
    <w:rsid w:val="00BD2CDE"/>
    <w:rsid w:val="00BF7F3E"/>
    <w:rsid w:val="00C2548C"/>
    <w:rsid w:val="00C257A2"/>
    <w:rsid w:val="00C27DBB"/>
    <w:rsid w:val="00C32480"/>
    <w:rsid w:val="00C45187"/>
    <w:rsid w:val="00C50DA0"/>
    <w:rsid w:val="00C53FF5"/>
    <w:rsid w:val="00C62846"/>
    <w:rsid w:val="00C877DD"/>
    <w:rsid w:val="00C9289B"/>
    <w:rsid w:val="00CA3170"/>
    <w:rsid w:val="00CB0661"/>
    <w:rsid w:val="00CB1FB6"/>
    <w:rsid w:val="00CD1C51"/>
    <w:rsid w:val="00CD4C83"/>
    <w:rsid w:val="00CD73DB"/>
    <w:rsid w:val="00CF2986"/>
    <w:rsid w:val="00D21698"/>
    <w:rsid w:val="00D217DC"/>
    <w:rsid w:val="00D22586"/>
    <w:rsid w:val="00D314D6"/>
    <w:rsid w:val="00D351F3"/>
    <w:rsid w:val="00D6160A"/>
    <w:rsid w:val="00D618D2"/>
    <w:rsid w:val="00D64681"/>
    <w:rsid w:val="00D66D5C"/>
    <w:rsid w:val="00D66F04"/>
    <w:rsid w:val="00D7445D"/>
    <w:rsid w:val="00D75EE1"/>
    <w:rsid w:val="00DA1A27"/>
    <w:rsid w:val="00DA5C1E"/>
    <w:rsid w:val="00DA70C2"/>
    <w:rsid w:val="00DC122E"/>
    <w:rsid w:val="00DD77A9"/>
    <w:rsid w:val="00DE064E"/>
    <w:rsid w:val="00DF37C7"/>
    <w:rsid w:val="00E117DF"/>
    <w:rsid w:val="00E16D1E"/>
    <w:rsid w:val="00E262FF"/>
    <w:rsid w:val="00E310ED"/>
    <w:rsid w:val="00E32C58"/>
    <w:rsid w:val="00E4482A"/>
    <w:rsid w:val="00E5647A"/>
    <w:rsid w:val="00E61C92"/>
    <w:rsid w:val="00E86DBE"/>
    <w:rsid w:val="00EA286D"/>
    <w:rsid w:val="00EB3401"/>
    <w:rsid w:val="00EB71E3"/>
    <w:rsid w:val="00ED3EA2"/>
    <w:rsid w:val="00ED4C66"/>
    <w:rsid w:val="00EF6C0C"/>
    <w:rsid w:val="00F00048"/>
    <w:rsid w:val="00F14725"/>
    <w:rsid w:val="00F16433"/>
    <w:rsid w:val="00F20662"/>
    <w:rsid w:val="00F21C0E"/>
    <w:rsid w:val="00F318B9"/>
    <w:rsid w:val="00F50595"/>
    <w:rsid w:val="00F57074"/>
    <w:rsid w:val="00F5718D"/>
    <w:rsid w:val="00F604A3"/>
    <w:rsid w:val="00F61A56"/>
    <w:rsid w:val="00F85135"/>
    <w:rsid w:val="00F856BC"/>
    <w:rsid w:val="00F90138"/>
    <w:rsid w:val="00F935B9"/>
    <w:rsid w:val="00F93D3A"/>
    <w:rsid w:val="00F96D99"/>
    <w:rsid w:val="00FA0928"/>
    <w:rsid w:val="00FB351B"/>
    <w:rsid w:val="00FD04CC"/>
    <w:rsid w:val="00FD07DB"/>
    <w:rsid w:val="00FD19E7"/>
    <w:rsid w:val="00FD4734"/>
    <w:rsid w:val="00FE45EC"/>
    <w:rsid w:val="00FF0983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C77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15C77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5C7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15C7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5C7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15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15C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uiPriority w:val="99"/>
    <w:unhideWhenUsed/>
    <w:rsid w:val="00015C7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15C77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015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015C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aliases w:val="Обычный (веб) Знак Знак Знак Знак Знак,Обычный (веб) Знак Знак Знак Знак1,Знак Знак2 Знак,Обычный (веб) Знак Знак Знак1,Знак Знак Знак Знак Знак,Обычный (Web) Знак,Обычный (веб)1 Знак"/>
    <w:link w:val="a7"/>
    <w:uiPriority w:val="34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 Знак Знак Знак,Обычный (веб) Знак Знак Знак,Знак Знак2,Обычный (веб) Знак Знак,Знак Знак Знак Знак,Обычный (Web),Обычный (веб)1"/>
    <w:basedOn w:val="a0"/>
    <w:link w:val="a6"/>
    <w:uiPriority w:val="99"/>
    <w:unhideWhenUsed/>
    <w:qFormat/>
    <w:rsid w:val="00015C77"/>
    <w:pPr>
      <w:ind w:left="720"/>
    </w:pPr>
  </w:style>
  <w:style w:type="character" w:customStyle="1" w:styleId="a8">
    <w:name w:val="Текст сноски Знак"/>
    <w:basedOn w:val="a1"/>
    <w:link w:val="a9"/>
    <w:uiPriority w:val="99"/>
    <w:semiHidden/>
    <w:locked/>
    <w:rsid w:val="00015C77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екст примечания Знак"/>
    <w:basedOn w:val="a1"/>
    <w:link w:val="ab"/>
    <w:uiPriority w:val="99"/>
    <w:semiHidden/>
    <w:locked/>
    <w:rsid w:val="00015C77"/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1"/>
    <w:link w:val="ad"/>
    <w:uiPriority w:val="99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0"/>
    <w:link w:val="af1"/>
    <w:qFormat/>
    <w:rsid w:val="00015C7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1"/>
    <w:link w:val="af0"/>
    <w:rsid w:val="00015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Название Знак"/>
    <w:basedOn w:val="a1"/>
    <w:link w:val="af3"/>
    <w:locked/>
    <w:rsid w:val="00015C7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5"/>
    <w:uiPriority w:val="99"/>
    <w:semiHidden/>
    <w:locked/>
    <w:rsid w:val="00015C77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5">
    <w:name w:val="Body Text"/>
    <w:basedOn w:val="a0"/>
    <w:link w:val="af4"/>
    <w:uiPriority w:val="99"/>
    <w:semiHidden/>
    <w:unhideWhenUsed/>
    <w:rsid w:val="00015C77"/>
    <w:pPr>
      <w:spacing w:after="120"/>
    </w:pPr>
    <w:rPr>
      <w:szCs w:val="21"/>
    </w:rPr>
  </w:style>
  <w:style w:type="character" w:customStyle="1" w:styleId="11">
    <w:name w:val="Основной текст Знак1"/>
    <w:basedOn w:val="a1"/>
    <w:uiPriority w:val="99"/>
    <w:semiHidden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015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annotation text"/>
    <w:basedOn w:val="a0"/>
    <w:link w:val="aa"/>
    <w:uiPriority w:val="99"/>
    <w:semiHidden/>
    <w:unhideWhenUsed/>
    <w:rsid w:val="00015C77"/>
    <w:rPr>
      <w:sz w:val="22"/>
      <w:szCs w:val="22"/>
    </w:rPr>
  </w:style>
  <w:style w:type="character" w:customStyle="1" w:styleId="12">
    <w:name w:val="Текст примечания Знак1"/>
    <w:basedOn w:val="a1"/>
    <w:uiPriority w:val="99"/>
    <w:semiHidden/>
    <w:rsid w:val="00015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a"/>
    <w:link w:val="af7"/>
    <w:uiPriority w:val="99"/>
    <w:semiHidden/>
    <w:locked/>
    <w:rsid w:val="00015C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кст выноски Знак"/>
    <w:basedOn w:val="a1"/>
    <w:link w:val="af9"/>
    <w:uiPriority w:val="99"/>
    <w:semiHidden/>
    <w:locked/>
    <w:rsid w:val="00015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1"/>
    <w:link w:val="ConsPlusNormal0"/>
    <w:uiPriority w:val="99"/>
    <w:locked/>
    <w:rsid w:val="00015C77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015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15C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svetl">
    <w:name w:val="Tabl_svetl"/>
    <w:basedOn w:val="a0"/>
    <w:uiPriority w:val="99"/>
    <w:rsid w:val="00015C77"/>
    <w:pPr>
      <w:widowControl w:val="0"/>
      <w:suppressAutoHyphens/>
      <w:snapToGrid w:val="0"/>
      <w:spacing w:after="0"/>
      <w:ind w:right="-75" w:firstLine="0"/>
    </w:pPr>
    <w:rPr>
      <w:rFonts w:ascii="Arial" w:eastAsia="SimSun" w:hAnsi="Arial" w:cs="Arial"/>
      <w:kern w:val="2"/>
      <w:sz w:val="20"/>
      <w:szCs w:val="20"/>
      <w:lang w:val="en-US" w:eastAsia="hi-IN" w:bidi="hi-IN"/>
    </w:rPr>
  </w:style>
  <w:style w:type="paragraph" w:customStyle="1" w:styleId="afc">
    <w:name w:val="Содержимое таблицы"/>
    <w:basedOn w:val="a0"/>
    <w:uiPriority w:val="99"/>
    <w:rsid w:val="00015C77"/>
    <w:pPr>
      <w:suppressLineNumbers/>
      <w:suppressAutoHyphens/>
      <w:spacing w:after="0"/>
      <w:ind w:firstLine="0"/>
      <w:jc w:val="left"/>
    </w:pPr>
    <w:rPr>
      <w:color w:val="000000"/>
      <w:w w:val="96"/>
      <w:sz w:val="22"/>
      <w:szCs w:val="22"/>
      <w:lang w:eastAsia="ar-SA"/>
    </w:rPr>
  </w:style>
  <w:style w:type="paragraph" w:customStyle="1" w:styleId="afd">
    <w:name w:val="Пункт"/>
    <w:basedOn w:val="a0"/>
    <w:uiPriority w:val="99"/>
    <w:rsid w:val="00015C7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e">
    <w:name w:val="Нормальный (таблица)"/>
    <w:basedOn w:val="a0"/>
    <w:next w:val="a0"/>
    <w:uiPriority w:val="99"/>
    <w:rsid w:val="00015C77"/>
    <w:pPr>
      <w:widowControl w:val="0"/>
      <w:autoSpaceDE w:val="0"/>
      <w:autoSpaceDN w:val="0"/>
      <w:adjustRightInd w:val="0"/>
      <w:spacing w:after="0"/>
      <w:ind w:firstLine="0"/>
    </w:pPr>
    <w:rPr>
      <w:rFonts w:ascii="Arial" w:hAnsi="Arial" w:cs="Arial"/>
    </w:rPr>
  </w:style>
  <w:style w:type="character" w:customStyle="1" w:styleId="21">
    <w:name w:val="Основной текст (2)_"/>
    <w:link w:val="210"/>
    <w:locked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15C77"/>
    <w:pPr>
      <w:shd w:val="clear" w:color="auto" w:fill="FFFFFF"/>
      <w:spacing w:after="300" w:line="317" w:lineRule="exact"/>
      <w:ind w:firstLine="0"/>
      <w:jc w:val="center"/>
    </w:pPr>
    <w:rPr>
      <w:rFonts w:ascii="Calibri" w:eastAsiaTheme="minorHAnsi" w:hAnsi="Calibri" w:cs="Calibri"/>
      <w:b/>
      <w:bCs/>
      <w:lang w:eastAsia="en-US"/>
    </w:rPr>
  </w:style>
  <w:style w:type="character" w:customStyle="1" w:styleId="8">
    <w:name w:val="Основной текст (8)_"/>
    <w:link w:val="81"/>
    <w:uiPriority w:val="99"/>
    <w:locked/>
    <w:rsid w:val="00015C77"/>
    <w:rPr>
      <w:spacing w:val="10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015C77"/>
    <w:pPr>
      <w:shd w:val="clear" w:color="auto" w:fill="FFFFFF"/>
      <w:spacing w:before="660" w:after="0" w:line="312" w:lineRule="exact"/>
      <w:ind w:firstLine="0"/>
      <w:jc w:val="center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uiPriority w:val="99"/>
    <w:locked/>
    <w:rsid w:val="00015C77"/>
    <w:rPr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015C77"/>
    <w:pPr>
      <w:shd w:val="clear" w:color="auto" w:fill="FFFFFF"/>
      <w:spacing w:after="0" w:line="274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ariable">
    <w:name w:val="variable"/>
    <w:basedOn w:val="a0"/>
    <w:uiPriority w:val="99"/>
    <w:rsid w:val="00015C77"/>
    <w:pPr>
      <w:spacing w:after="0"/>
      <w:ind w:firstLine="0"/>
      <w:jc w:val="left"/>
    </w:pPr>
    <w:rPr>
      <w:b/>
    </w:rPr>
  </w:style>
  <w:style w:type="paragraph" w:customStyle="1" w:styleId="ConsPlusCell">
    <w:name w:val="ConsPlusCell"/>
    <w:uiPriority w:val="99"/>
    <w:rsid w:val="00015C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">
    <w:name w:val="v"/>
    <w:basedOn w:val="a0"/>
    <w:uiPriority w:val="99"/>
    <w:rsid w:val="00015C77"/>
    <w:pPr>
      <w:spacing w:before="100" w:beforeAutospacing="1" w:after="100" w:afterAutospacing="1"/>
      <w:ind w:firstLine="0"/>
      <w:jc w:val="left"/>
    </w:pPr>
  </w:style>
  <w:style w:type="paragraph" w:customStyle="1" w:styleId="n">
    <w:name w:val="n"/>
    <w:basedOn w:val="a0"/>
    <w:uiPriority w:val="99"/>
    <w:rsid w:val="00015C77"/>
    <w:pPr>
      <w:spacing w:before="100" w:beforeAutospacing="1" w:after="100" w:afterAutospacing="1"/>
      <w:ind w:firstLine="0"/>
      <w:jc w:val="left"/>
    </w:pPr>
  </w:style>
  <w:style w:type="character" w:customStyle="1" w:styleId="4">
    <w:name w:val="Основной текст (4)_"/>
    <w:link w:val="41"/>
    <w:locked/>
    <w:rsid w:val="00015C77"/>
    <w:rPr>
      <w:rFonts w:ascii="Arial Narrow" w:hAnsi="Arial Narrow" w:cs="Arial Narrow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0"/>
    <w:link w:val="4"/>
    <w:rsid w:val="00015C77"/>
    <w:pPr>
      <w:shd w:val="clear" w:color="auto" w:fill="FFFFFF"/>
      <w:spacing w:after="0" w:line="307" w:lineRule="exact"/>
      <w:ind w:firstLine="0"/>
      <w:jc w:val="left"/>
    </w:pPr>
    <w:rPr>
      <w:rFonts w:ascii="Arial Narrow" w:eastAsiaTheme="minorHAnsi" w:hAnsi="Arial Narrow" w:cs="Arial Narrow"/>
      <w:sz w:val="25"/>
      <w:szCs w:val="25"/>
      <w:lang w:eastAsia="en-US"/>
    </w:rPr>
  </w:style>
  <w:style w:type="character" w:customStyle="1" w:styleId="9">
    <w:name w:val="Основной текст (9)_"/>
    <w:link w:val="91"/>
    <w:uiPriority w:val="99"/>
    <w:locked/>
    <w:rsid w:val="00015C77"/>
    <w:rPr>
      <w:noProof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015C77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015C77"/>
    <w:rPr>
      <w:rFonts w:ascii="Calibri" w:hAnsi="Calibri" w:cs="Calibri"/>
      <w:i/>
      <w:iCs/>
      <w:smallCaps/>
      <w:noProof/>
      <w:sz w:val="9"/>
      <w:szCs w:val="9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015C77"/>
    <w:pPr>
      <w:shd w:val="clear" w:color="auto" w:fill="FFFFFF"/>
      <w:spacing w:after="0" w:line="240" w:lineRule="atLeast"/>
      <w:ind w:firstLine="0"/>
      <w:jc w:val="left"/>
    </w:pPr>
    <w:rPr>
      <w:rFonts w:ascii="Calibri" w:eastAsiaTheme="minorHAnsi" w:hAnsi="Calibri" w:cs="Calibri"/>
      <w:i/>
      <w:iCs/>
      <w:smallCaps/>
      <w:noProof/>
      <w:sz w:val="9"/>
      <w:szCs w:val="9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015C77"/>
    <w:rPr>
      <w:rFonts w:ascii="Calibri" w:hAnsi="Calibri" w:cs="Calibri"/>
      <w:noProof/>
      <w:sz w:val="8"/>
      <w:szCs w:val="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015C77"/>
    <w:pPr>
      <w:shd w:val="clear" w:color="auto" w:fill="FFFFFF"/>
      <w:spacing w:after="120" w:line="240" w:lineRule="atLeast"/>
      <w:ind w:firstLine="0"/>
      <w:jc w:val="left"/>
    </w:pPr>
    <w:rPr>
      <w:rFonts w:ascii="Calibri" w:eastAsiaTheme="minorHAnsi" w:hAnsi="Calibri" w:cs="Calibri"/>
      <w:noProof/>
      <w:sz w:val="8"/>
      <w:szCs w:val="8"/>
      <w:lang w:eastAsia="en-US"/>
    </w:rPr>
  </w:style>
  <w:style w:type="paragraph" w:customStyle="1" w:styleId="aff">
    <w:name w:val="Знак"/>
    <w:basedOn w:val="a0"/>
    <w:next w:val="2"/>
    <w:autoRedefine/>
    <w:uiPriority w:val="99"/>
    <w:rsid w:val="00015C77"/>
    <w:pPr>
      <w:spacing w:after="160" w:line="240" w:lineRule="exact"/>
      <w:ind w:firstLine="0"/>
      <w:jc w:val="left"/>
    </w:pPr>
    <w:rPr>
      <w:rFonts w:eastAsia="Arial Unicode MS"/>
      <w:lang w:val="en-US" w:eastAsia="en-US"/>
    </w:rPr>
  </w:style>
  <w:style w:type="paragraph" w:customStyle="1" w:styleId="22">
    <w:name w:val="Основной текст (2)"/>
    <w:basedOn w:val="a0"/>
    <w:uiPriority w:val="99"/>
    <w:rsid w:val="00015C77"/>
    <w:pPr>
      <w:widowControl w:val="0"/>
      <w:shd w:val="clear" w:color="auto" w:fill="FFFFFF"/>
      <w:spacing w:after="180" w:line="0" w:lineRule="atLeast"/>
      <w:ind w:hanging="680"/>
      <w:jc w:val="center"/>
    </w:pPr>
    <w:rPr>
      <w:color w:val="000000"/>
      <w:sz w:val="20"/>
      <w:szCs w:val="20"/>
      <w:lang w:bidi="ru-RU"/>
    </w:rPr>
  </w:style>
  <w:style w:type="paragraph" w:customStyle="1" w:styleId="40">
    <w:name w:val="Основной текст (4)"/>
    <w:basedOn w:val="a0"/>
    <w:uiPriority w:val="99"/>
    <w:rsid w:val="00015C77"/>
    <w:pPr>
      <w:widowControl w:val="0"/>
      <w:shd w:val="clear" w:color="auto" w:fill="FFFFFF"/>
      <w:spacing w:before="60" w:after="180" w:line="221" w:lineRule="exact"/>
      <w:ind w:firstLine="0"/>
    </w:pPr>
    <w:rPr>
      <w:b/>
      <w:bCs/>
      <w:sz w:val="20"/>
      <w:szCs w:val="20"/>
    </w:rPr>
  </w:style>
  <w:style w:type="paragraph" w:customStyle="1" w:styleId="211">
    <w:name w:val="Основной текст 21"/>
    <w:basedOn w:val="a0"/>
    <w:uiPriority w:val="99"/>
    <w:rsid w:val="00015C77"/>
    <w:pPr>
      <w:suppressAutoHyphens/>
      <w:spacing w:after="120" w:line="480" w:lineRule="auto"/>
      <w:ind w:firstLine="0"/>
      <w:jc w:val="left"/>
    </w:pPr>
    <w:rPr>
      <w:lang w:eastAsia="ar-SA"/>
    </w:rPr>
  </w:style>
  <w:style w:type="paragraph" w:customStyle="1" w:styleId="13">
    <w:name w:val="Абзац списка1"/>
    <w:basedOn w:val="a0"/>
    <w:uiPriority w:val="99"/>
    <w:rsid w:val="00015C7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uiPriority w:val="99"/>
    <w:rsid w:val="00015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Подпись к таблице_"/>
    <w:basedOn w:val="a1"/>
    <w:link w:val="aff1"/>
    <w:locked/>
    <w:rsid w:val="00015C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Подпись к таблице"/>
    <w:basedOn w:val="a0"/>
    <w:link w:val="aff0"/>
    <w:rsid w:val="00015C77"/>
    <w:pPr>
      <w:widowControl w:val="0"/>
      <w:shd w:val="clear" w:color="auto" w:fill="FFFFFF"/>
      <w:spacing w:after="0" w:line="0" w:lineRule="atLeast"/>
      <w:ind w:firstLine="0"/>
    </w:pPr>
    <w:rPr>
      <w:sz w:val="22"/>
      <w:szCs w:val="22"/>
      <w:lang w:eastAsia="en-US"/>
    </w:rPr>
  </w:style>
  <w:style w:type="paragraph" w:customStyle="1" w:styleId="aff2">
    <w:name w:val="Прижатый влево"/>
    <w:basedOn w:val="a0"/>
    <w:next w:val="a0"/>
    <w:uiPriority w:val="99"/>
    <w:rsid w:val="00015C7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</w:rPr>
  </w:style>
  <w:style w:type="character" w:customStyle="1" w:styleId="aff3">
    <w:name w:val="Основной текст_"/>
    <w:basedOn w:val="a1"/>
    <w:link w:val="15"/>
    <w:locked/>
    <w:rsid w:val="00015C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0"/>
    <w:link w:val="aff3"/>
    <w:rsid w:val="00015C77"/>
    <w:pPr>
      <w:widowControl w:val="0"/>
      <w:shd w:val="clear" w:color="auto" w:fill="FFFFFF"/>
      <w:spacing w:after="300" w:line="0" w:lineRule="atLeast"/>
      <w:ind w:firstLine="0"/>
    </w:pPr>
    <w:rPr>
      <w:sz w:val="22"/>
      <w:szCs w:val="22"/>
      <w:lang w:eastAsia="en-US"/>
    </w:rPr>
  </w:style>
  <w:style w:type="paragraph" w:customStyle="1" w:styleId="16">
    <w:name w:val="Знак1"/>
    <w:basedOn w:val="a0"/>
    <w:uiPriority w:val="99"/>
    <w:rsid w:val="00015C77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 Знак1 Знак"/>
    <w:basedOn w:val="a0"/>
    <w:uiPriority w:val="99"/>
    <w:rsid w:val="00015C77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015C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3">
    <w:name w:val="Знак2 Знак Знак Знак Знак Знак Знак"/>
    <w:basedOn w:val="a0"/>
    <w:uiPriority w:val="99"/>
    <w:rsid w:val="00015C77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аголовок №2_"/>
    <w:basedOn w:val="a1"/>
    <w:link w:val="25"/>
    <w:locked/>
    <w:rsid w:val="00015C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015C77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locked/>
    <w:rsid w:val="00015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15C77"/>
    <w:pPr>
      <w:widowControl w:val="0"/>
      <w:shd w:val="clear" w:color="auto" w:fill="FFFFFF"/>
      <w:spacing w:line="0" w:lineRule="atLeast"/>
      <w:ind w:firstLine="0"/>
      <w:jc w:val="left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1"/>
    <w:link w:val="34"/>
    <w:locked/>
    <w:rsid w:val="00015C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15C77"/>
    <w:pPr>
      <w:widowControl w:val="0"/>
      <w:shd w:val="clear" w:color="auto" w:fill="FFFFFF"/>
      <w:spacing w:after="0" w:line="0" w:lineRule="atLeast"/>
      <w:ind w:firstLine="0"/>
      <w:jc w:val="left"/>
    </w:pPr>
    <w:rPr>
      <w:b/>
      <w:bCs/>
      <w:sz w:val="22"/>
      <w:szCs w:val="22"/>
      <w:lang w:eastAsia="en-US"/>
    </w:rPr>
  </w:style>
  <w:style w:type="paragraph" w:customStyle="1" w:styleId="Standard">
    <w:name w:val="Standard"/>
    <w:uiPriority w:val="99"/>
    <w:rsid w:val="00015C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Numbering4">
    <w:name w:val="Numbering 4"/>
    <w:basedOn w:val="a0"/>
    <w:uiPriority w:val="99"/>
    <w:rsid w:val="00015C77"/>
    <w:pPr>
      <w:widowControl w:val="0"/>
      <w:numPr>
        <w:numId w:val="3"/>
      </w:numPr>
      <w:tabs>
        <w:tab w:val="left" w:pos="2418"/>
      </w:tabs>
      <w:suppressAutoHyphens/>
      <w:autoSpaceDN w:val="0"/>
    </w:pPr>
    <w:rPr>
      <w:rFonts w:eastAsia="SimSun" w:cs="Tahoma"/>
      <w:kern w:val="3"/>
      <w:lang w:eastAsia="zh-CN" w:bidi="hi-IN"/>
    </w:rPr>
  </w:style>
  <w:style w:type="paragraph" w:customStyle="1" w:styleId="aff4">
    <w:name w:val="Íîðìàëüíûé"/>
    <w:uiPriority w:val="99"/>
    <w:rsid w:val="00015C77"/>
    <w:pPr>
      <w:suppressAutoHyphens/>
      <w:autoSpaceDN w:val="0"/>
      <w:spacing w:after="0" w:line="240" w:lineRule="auto"/>
    </w:pPr>
    <w:rPr>
      <w:rFonts w:ascii="Courier" w:eastAsia="Times New Roman" w:hAnsi="Courier" w:cs="Courier"/>
      <w:kern w:val="3"/>
      <w:sz w:val="24"/>
      <w:szCs w:val="24"/>
      <w:lang w:val="en-GB" w:eastAsia="zh-CN"/>
    </w:rPr>
  </w:style>
  <w:style w:type="paragraph" w:customStyle="1" w:styleId="26">
    <w:name w:val="Основной текст2"/>
    <w:basedOn w:val="a0"/>
    <w:uiPriority w:val="99"/>
    <w:rsid w:val="00015C77"/>
    <w:pPr>
      <w:widowControl w:val="0"/>
      <w:shd w:val="clear" w:color="auto" w:fill="FFFFFF"/>
      <w:spacing w:after="0" w:line="0" w:lineRule="atLeast"/>
      <w:ind w:firstLine="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ff5">
    <w:name w:val="footnote reference"/>
    <w:uiPriority w:val="99"/>
    <w:semiHidden/>
    <w:unhideWhenUsed/>
    <w:rsid w:val="00015C77"/>
    <w:rPr>
      <w:rFonts w:ascii="Times New Roman" w:hAnsi="Times New Roman" w:cs="Times New Roman" w:hint="default"/>
      <w:vertAlign w:val="superscript"/>
    </w:rPr>
  </w:style>
  <w:style w:type="character" w:styleId="aff6">
    <w:name w:val="annotation reference"/>
    <w:basedOn w:val="a1"/>
    <w:uiPriority w:val="99"/>
    <w:semiHidden/>
    <w:unhideWhenUsed/>
    <w:rsid w:val="00015C77"/>
    <w:rPr>
      <w:sz w:val="16"/>
      <w:szCs w:val="16"/>
    </w:rPr>
  </w:style>
  <w:style w:type="character" w:styleId="aff7">
    <w:name w:val="page number"/>
    <w:basedOn w:val="a1"/>
    <w:uiPriority w:val="99"/>
    <w:semiHidden/>
    <w:unhideWhenUsed/>
    <w:rsid w:val="00015C77"/>
    <w:rPr>
      <w:rFonts w:ascii="Times New Roman" w:hAnsi="Times New Roman" w:cs="Times New Roman" w:hint="default"/>
    </w:rPr>
  </w:style>
  <w:style w:type="paragraph" w:styleId="af3">
    <w:name w:val="Title"/>
    <w:basedOn w:val="a0"/>
    <w:next w:val="a0"/>
    <w:link w:val="af2"/>
    <w:qFormat/>
    <w:rsid w:val="00015C77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sz w:val="28"/>
      <w:szCs w:val="28"/>
    </w:rPr>
  </w:style>
  <w:style w:type="character" w:customStyle="1" w:styleId="18">
    <w:name w:val="Название Знак1"/>
    <w:basedOn w:val="a1"/>
    <w:rsid w:val="00015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Balloon Text"/>
    <w:basedOn w:val="a0"/>
    <w:link w:val="af8"/>
    <w:uiPriority w:val="99"/>
    <w:semiHidden/>
    <w:unhideWhenUsed/>
    <w:rsid w:val="00015C77"/>
    <w:pPr>
      <w:spacing w:after="0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015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Основной текст (8)"/>
    <w:basedOn w:val="8"/>
    <w:uiPriority w:val="99"/>
    <w:rsid w:val="00015C77"/>
    <w:rPr>
      <w:spacing w:val="10"/>
      <w:sz w:val="26"/>
      <w:szCs w:val="26"/>
      <w:shd w:val="clear" w:color="auto" w:fill="FFFFFF"/>
    </w:rPr>
  </w:style>
  <w:style w:type="character" w:customStyle="1" w:styleId="250">
    <w:name w:val="Основной текст (2)5"/>
    <w:basedOn w:val="21"/>
    <w:uiPriority w:val="99"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240">
    <w:name w:val="Основной текст (2)4"/>
    <w:uiPriority w:val="99"/>
    <w:rsid w:val="00015C77"/>
    <w:rPr>
      <w:rFonts w:ascii="Calibri" w:hAnsi="Calibri" w:cs="Calibri" w:hint="default"/>
      <w:b/>
      <w:bCs/>
      <w:noProof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015C77"/>
    <w:rPr>
      <w:shd w:val="clear" w:color="auto" w:fill="FFFFFF"/>
    </w:rPr>
  </w:style>
  <w:style w:type="character" w:customStyle="1" w:styleId="62">
    <w:name w:val="Основной текст (6)2"/>
    <w:uiPriority w:val="99"/>
    <w:rsid w:val="00015C77"/>
    <w:rPr>
      <w:rFonts w:ascii="Times New Roman" w:hAnsi="Times New Roman" w:cs="Times New Roman" w:hint="default"/>
      <w:noProof/>
      <w:sz w:val="22"/>
      <w:szCs w:val="2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a">
    <w:name w:val="Основной текст + Полужирный1"/>
    <w:uiPriority w:val="99"/>
    <w:rsid w:val="00015C77"/>
    <w:rPr>
      <w:rFonts w:ascii="Calibri" w:hAnsi="Calibri" w:cs="Calibri" w:hint="default"/>
      <w:b/>
      <w:bCs/>
      <w:spacing w:val="0"/>
      <w:sz w:val="24"/>
      <w:szCs w:val="24"/>
    </w:rPr>
  </w:style>
  <w:style w:type="paragraph" w:styleId="ad">
    <w:name w:val="header"/>
    <w:basedOn w:val="a0"/>
    <w:link w:val="ac"/>
    <w:uiPriority w:val="99"/>
    <w:unhideWhenUsed/>
    <w:rsid w:val="00015C77"/>
    <w:pPr>
      <w:tabs>
        <w:tab w:val="center" w:pos="4677"/>
        <w:tab w:val="right" w:pos="9355"/>
      </w:tabs>
      <w:spacing w:after="0"/>
    </w:pPr>
  </w:style>
  <w:style w:type="character" w:customStyle="1" w:styleId="1b">
    <w:name w:val="Верхний колонтитул Знак1"/>
    <w:basedOn w:val="a1"/>
    <w:uiPriority w:val="99"/>
    <w:semiHidden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e"/>
    <w:uiPriority w:val="99"/>
    <w:unhideWhenUsed/>
    <w:rsid w:val="00015C77"/>
    <w:pPr>
      <w:tabs>
        <w:tab w:val="center" w:pos="4677"/>
        <w:tab w:val="right" w:pos="9355"/>
      </w:tabs>
      <w:spacing w:after="0"/>
    </w:pPr>
  </w:style>
  <w:style w:type="character" w:customStyle="1" w:styleId="1c">
    <w:name w:val="Нижний колонтитул Знак1"/>
    <w:basedOn w:val="a1"/>
    <w:uiPriority w:val="99"/>
    <w:semiHidden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rsid w:val="00015C77"/>
  </w:style>
  <w:style w:type="character" w:customStyle="1" w:styleId="90">
    <w:name w:val="Основной текст (9)"/>
    <w:basedOn w:val="9"/>
    <w:uiPriority w:val="99"/>
    <w:rsid w:val="00015C77"/>
    <w:rPr>
      <w:noProof/>
      <w:sz w:val="16"/>
      <w:szCs w:val="16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015C77"/>
    <w:rPr>
      <w:rFonts w:ascii="Arial Narrow" w:hAnsi="Arial Narrow" w:cs="Arial Narrow"/>
      <w:sz w:val="25"/>
      <w:szCs w:val="25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015C77"/>
    <w:rPr>
      <w:rFonts w:ascii="Calibri" w:hAnsi="Calibri" w:cs="Calibri"/>
      <w:i/>
      <w:iCs/>
      <w:smallCaps/>
      <w:noProof/>
      <w:sz w:val="9"/>
      <w:szCs w:val="9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15C77"/>
    <w:rPr>
      <w:rFonts w:ascii="Calibri" w:hAnsi="Calibri" w:cs="Calibri"/>
      <w:noProof/>
      <w:sz w:val="8"/>
      <w:szCs w:val="8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015C77"/>
    <w:rPr>
      <w:rFonts w:ascii="Calibri" w:hAnsi="Calibri" w:cs="Calibri"/>
      <w:i/>
      <w:iCs/>
      <w:smallCaps/>
      <w:noProof/>
      <w:sz w:val="9"/>
      <w:szCs w:val="9"/>
      <w:shd w:val="clear" w:color="auto" w:fill="FFFFFF"/>
    </w:rPr>
  </w:style>
  <w:style w:type="paragraph" w:styleId="a9">
    <w:name w:val="footnote text"/>
    <w:basedOn w:val="a0"/>
    <w:link w:val="a8"/>
    <w:uiPriority w:val="99"/>
    <w:semiHidden/>
    <w:unhideWhenUsed/>
    <w:rsid w:val="00015C77"/>
    <w:pPr>
      <w:spacing w:after="0"/>
    </w:pPr>
    <w:rPr>
      <w:sz w:val="22"/>
      <w:szCs w:val="22"/>
    </w:rPr>
  </w:style>
  <w:style w:type="character" w:customStyle="1" w:styleId="1d">
    <w:name w:val="Текст сноски Знак1"/>
    <w:basedOn w:val="a1"/>
    <w:uiPriority w:val="99"/>
    <w:semiHidden/>
    <w:rsid w:val="00015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№3_"/>
    <w:basedOn w:val="a1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6">
    <w:name w:val="Заголовок №3"/>
    <w:basedOn w:val="35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  <w:style w:type="paragraph" w:styleId="32">
    <w:name w:val="Body Text Indent 3"/>
    <w:basedOn w:val="a0"/>
    <w:link w:val="31"/>
    <w:semiHidden/>
    <w:unhideWhenUsed/>
    <w:rsid w:val="00015C7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semiHidden/>
    <w:rsid w:val="00015C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(2) + 9"/>
    <w:aliases w:val="5 pt,Полужирный"/>
    <w:basedOn w:val="21"/>
    <w:rsid w:val="00015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e">
    <w:name w:val="Заголовок №1"/>
    <w:basedOn w:val="a1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iceouttxt">
    <w:name w:val="iceouttxt"/>
    <w:basedOn w:val="a1"/>
    <w:uiPriority w:val="99"/>
    <w:rsid w:val="00015C77"/>
    <w:rPr>
      <w:rFonts w:ascii="Times New Roman" w:hAnsi="Times New Roman" w:cs="Times New Roman" w:hint="default"/>
    </w:rPr>
  </w:style>
  <w:style w:type="character" w:customStyle="1" w:styleId="27">
    <w:name w:val="Основной текст (2) + Полужирный"/>
    <w:basedOn w:val="21"/>
    <w:rsid w:val="00015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8">
    <w:name w:val="Колонтитул_"/>
    <w:basedOn w:val="a1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9">
    <w:name w:val="Колонтитул"/>
    <w:basedOn w:val="aff8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015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1"/>
    <w:rsid w:val="00015C77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FontStyle17">
    <w:name w:val="Font Style17"/>
    <w:basedOn w:val="a1"/>
    <w:rsid w:val="00015C77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1"/>
    <w:rsid w:val="00015C77"/>
    <w:rPr>
      <w:rFonts w:ascii="Times New Roman" w:hAnsi="Times New Roman" w:cs="Times New Roman" w:hint="default"/>
      <w:b/>
      <w:bCs/>
      <w:sz w:val="24"/>
      <w:szCs w:val="24"/>
    </w:rPr>
  </w:style>
  <w:style w:type="paragraph" w:styleId="afb">
    <w:name w:val="List Paragraph"/>
    <w:basedOn w:val="a0"/>
    <w:link w:val="afa"/>
    <w:qFormat/>
    <w:rsid w:val="00015C77"/>
    <w:pPr>
      <w:ind w:left="720"/>
      <w:contextualSpacing/>
    </w:pPr>
  </w:style>
  <w:style w:type="paragraph" w:styleId="af7">
    <w:name w:val="annotation subject"/>
    <w:basedOn w:val="ab"/>
    <w:next w:val="ab"/>
    <w:link w:val="af6"/>
    <w:uiPriority w:val="99"/>
    <w:semiHidden/>
    <w:unhideWhenUsed/>
    <w:rsid w:val="00015C77"/>
    <w:rPr>
      <w:b/>
      <w:bCs/>
    </w:rPr>
  </w:style>
  <w:style w:type="character" w:customStyle="1" w:styleId="1f">
    <w:name w:val="Тема примечания Знак1"/>
    <w:basedOn w:val="12"/>
    <w:uiPriority w:val="99"/>
    <w:semiHidden/>
    <w:rsid w:val="00015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a">
    <w:name w:val="Основной текст + Не полужирный"/>
    <w:rsid w:val="00015C7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b">
    <w:name w:val="Гипертекстовая ссылка"/>
    <w:basedOn w:val="a1"/>
    <w:uiPriority w:val="99"/>
    <w:rsid w:val="00015C77"/>
    <w:rPr>
      <w:color w:val="106BBE"/>
    </w:rPr>
  </w:style>
  <w:style w:type="table" w:styleId="affc">
    <w:name w:val="Table Grid"/>
    <w:basedOn w:val="a2"/>
    <w:uiPriority w:val="59"/>
    <w:rsid w:val="00015C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f0">
    <w:name w:val="Сетка таблицы1"/>
    <w:basedOn w:val="a2"/>
    <w:uiPriority w:val="59"/>
    <w:rsid w:val="00015C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semiHidden/>
    <w:unhideWhenUsed/>
    <w:rsid w:val="00015C77"/>
    <w:pPr>
      <w:numPr>
        <w:numId w:val="2"/>
      </w:numPr>
      <w:contextualSpacing/>
    </w:pPr>
  </w:style>
  <w:style w:type="numbering" w:customStyle="1" w:styleId="WW8Num3">
    <w:name w:val="WW8Num3"/>
    <w:rsid w:val="00015C77"/>
    <w:pPr>
      <w:numPr>
        <w:numId w:val="3"/>
      </w:numPr>
    </w:pPr>
  </w:style>
  <w:style w:type="paragraph" w:styleId="28">
    <w:name w:val="Body Text Indent 2"/>
    <w:basedOn w:val="a0"/>
    <w:link w:val="2a"/>
    <w:semiHidden/>
    <w:unhideWhenUsed/>
    <w:rsid w:val="00A12B40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a">
    <w:name w:val="Основной текст с отступом 2 Знак"/>
    <w:basedOn w:val="a1"/>
    <w:link w:val="28"/>
    <w:semiHidden/>
    <w:rsid w:val="00A12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D7445D"/>
    <w:pP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66">
    <w:name w:val="xl66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68">
    <w:name w:val="xl68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8"/>
      <w:szCs w:val="28"/>
    </w:rPr>
  </w:style>
  <w:style w:type="paragraph" w:customStyle="1" w:styleId="xl69">
    <w:name w:val="xl69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70">
    <w:name w:val="xl70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71">
    <w:name w:val="xl71"/>
    <w:basedOn w:val="a0"/>
    <w:rsid w:val="00D7445D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2">
    <w:name w:val="xl72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4">
    <w:name w:val="xl74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5">
    <w:name w:val="xl75"/>
    <w:basedOn w:val="a0"/>
    <w:rsid w:val="00D7445D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6">
    <w:name w:val="xl76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8">
    <w:name w:val="xl78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80">
    <w:name w:val="xl80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81">
    <w:name w:val="xl81"/>
    <w:basedOn w:val="a0"/>
    <w:rsid w:val="00D7445D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D7445D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0"/>
    <w:rsid w:val="00D7445D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D7445D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85">
    <w:name w:val="xl85"/>
    <w:basedOn w:val="a0"/>
    <w:rsid w:val="00D7445D"/>
    <w:pP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86">
    <w:name w:val="xl86"/>
    <w:basedOn w:val="a0"/>
    <w:rsid w:val="00D7445D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0"/>
    <w:rsid w:val="00D744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0"/>
    <w:rsid w:val="00D744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1">
    <w:name w:val="xl91"/>
    <w:basedOn w:val="a0"/>
    <w:rsid w:val="00D74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2">
    <w:name w:val="xl92"/>
    <w:basedOn w:val="a0"/>
    <w:rsid w:val="00D74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3">
    <w:name w:val="xl93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94">
    <w:name w:val="xl94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table" w:customStyle="1" w:styleId="2b">
    <w:name w:val="Сетка таблицы2"/>
    <w:basedOn w:val="a2"/>
    <w:next w:val="affc"/>
    <w:uiPriority w:val="59"/>
    <w:rsid w:val="0030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ffc"/>
    <w:uiPriority w:val="59"/>
    <w:rsid w:val="002D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1">
    <w:name w:val="Нет списка1"/>
    <w:next w:val="a3"/>
    <w:uiPriority w:val="99"/>
    <w:semiHidden/>
    <w:unhideWhenUsed/>
    <w:rsid w:val="00855AE6"/>
  </w:style>
  <w:style w:type="table" w:customStyle="1" w:styleId="42">
    <w:name w:val="Сетка таблицы4"/>
    <w:basedOn w:val="a2"/>
    <w:next w:val="affc"/>
    <w:uiPriority w:val="59"/>
    <w:rsid w:val="0085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next w:val="affc"/>
    <w:uiPriority w:val="59"/>
    <w:rsid w:val="00855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next w:val="affc"/>
    <w:uiPriority w:val="59"/>
    <w:rsid w:val="00855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ffc"/>
    <w:uiPriority w:val="59"/>
    <w:rsid w:val="0054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C77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15C77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5C7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015C7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5C7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15C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15C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uiPriority w:val="99"/>
    <w:unhideWhenUsed/>
    <w:rsid w:val="00015C7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15C77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015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015C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aliases w:val="Обычный (веб) Знак Знак Знак Знак Знак,Обычный (веб) Знак Знак Знак Знак1,Знак Знак2 Знак,Обычный (веб) Знак Знак Знак1,Знак Знак Знак Знак Знак,Обычный (Web) Знак,Обычный (веб)1 Знак"/>
    <w:link w:val="a7"/>
    <w:uiPriority w:val="34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 Знак Знак Знак,Обычный (веб) Знак Знак Знак,Знак Знак2,Обычный (веб) Знак Знак,Знак Знак Знак Знак,Обычный (Web),Обычный (веб)1"/>
    <w:basedOn w:val="a0"/>
    <w:link w:val="a6"/>
    <w:uiPriority w:val="99"/>
    <w:unhideWhenUsed/>
    <w:qFormat/>
    <w:rsid w:val="00015C77"/>
    <w:pPr>
      <w:ind w:left="720"/>
    </w:pPr>
  </w:style>
  <w:style w:type="character" w:customStyle="1" w:styleId="a8">
    <w:name w:val="Текст сноски Знак"/>
    <w:basedOn w:val="a1"/>
    <w:link w:val="a9"/>
    <w:uiPriority w:val="99"/>
    <w:semiHidden/>
    <w:locked/>
    <w:rsid w:val="00015C77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Текст примечания Знак"/>
    <w:basedOn w:val="a1"/>
    <w:link w:val="ab"/>
    <w:uiPriority w:val="99"/>
    <w:semiHidden/>
    <w:locked/>
    <w:rsid w:val="00015C77"/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1"/>
    <w:link w:val="ad"/>
    <w:uiPriority w:val="99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0"/>
    <w:link w:val="af1"/>
    <w:qFormat/>
    <w:rsid w:val="00015C7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1"/>
    <w:link w:val="af0"/>
    <w:rsid w:val="00015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Название Знак"/>
    <w:basedOn w:val="a1"/>
    <w:link w:val="af3"/>
    <w:locked/>
    <w:rsid w:val="00015C7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5"/>
    <w:uiPriority w:val="99"/>
    <w:semiHidden/>
    <w:locked/>
    <w:rsid w:val="00015C77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5">
    <w:name w:val="Body Text"/>
    <w:basedOn w:val="a0"/>
    <w:link w:val="af4"/>
    <w:uiPriority w:val="99"/>
    <w:semiHidden/>
    <w:unhideWhenUsed/>
    <w:rsid w:val="00015C77"/>
    <w:pPr>
      <w:spacing w:after="120"/>
    </w:pPr>
    <w:rPr>
      <w:szCs w:val="21"/>
    </w:rPr>
  </w:style>
  <w:style w:type="character" w:customStyle="1" w:styleId="11">
    <w:name w:val="Основной текст Знак1"/>
    <w:basedOn w:val="a1"/>
    <w:uiPriority w:val="99"/>
    <w:semiHidden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semiHidden/>
    <w:locked/>
    <w:rsid w:val="00015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annotation text"/>
    <w:basedOn w:val="a0"/>
    <w:link w:val="aa"/>
    <w:uiPriority w:val="99"/>
    <w:semiHidden/>
    <w:unhideWhenUsed/>
    <w:rsid w:val="00015C77"/>
    <w:rPr>
      <w:sz w:val="22"/>
      <w:szCs w:val="22"/>
    </w:rPr>
  </w:style>
  <w:style w:type="character" w:customStyle="1" w:styleId="12">
    <w:name w:val="Текст примечания Знак1"/>
    <w:basedOn w:val="a1"/>
    <w:uiPriority w:val="99"/>
    <w:semiHidden/>
    <w:rsid w:val="00015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a"/>
    <w:link w:val="af7"/>
    <w:uiPriority w:val="99"/>
    <w:semiHidden/>
    <w:locked/>
    <w:rsid w:val="00015C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кст выноски Знак"/>
    <w:basedOn w:val="a1"/>
    <w:link w:val="af9"/>
    <w:uiPriority w:val="99"/>
    <w:semiHidden/>
    <w:locked/>
    <w:rsid w:val="00015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locked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1"/>
    <w:link w:val="ConsPlusNormal0"/>
    <w:uiPriority w:val="99"/>
    <w:locked/>
    <w:rsid w:val="00015C77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015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15C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svetl">
    <w:name w:val="Tabl_svetl"/>
    <w:basedOn w:val="a0"/>
    <w:uiPriority w:val="99"/>
    <w:rsid w:val="00015C77"/>
    <w:pPr>
      <w:widowControl w:val="0"/>
      <w:suppressAutoHyphens/>
      <w:snapToGrid w:val="0"/>
      <w:spacing w:after="0"/>
      <w:ind w:right="-75" w:firstLine="0"/>
    </w:pPr>
    <w:rPr>
      <w:rFonts w:ascii="Arial" w:eastAsia="SimSun" w:hAnsi="Arial" w:cs="Arial"/>
      <w:kern w:val="2"/>
      <w:sz w:val="20"/>
      <w:szCs w:val="20"/>
      <w:lang w:val="en-US" w:eastAsia="hi-IN" w:bidi="hi-IN"/>
    </w:rPr>
  </w:style>
  <w:style w:type="paragraph" w:customStyle="1" w:styleId="afc">
    <w:name w:val="Содержимое таблицы"/>
    <w:basedOn w:val="a0"/>
    <w:uiPriority w:val="99"/>
    <w:rsid w:val="00015C77"/>
    <w:pPr>
      <w:suppressLineNumbers/>
      <w:suppressAutoHyphens/>
      <w:spacing w:after="0"/>
      <w:ind w:firstLine="0"/>
      <w:jc w:val="left"/>
    </w:pPr>
    <w:rPr>
      <w:color w:val="000000"/>
      <w:w w:val="96"/>
      <w:sz w:val="22"/>
      <w:szCs w:val="22"/>
      <w:lang w:eastAsia="ar-SA"/>
    </w:rPr>
  </w:style>
  <w:style w:type="paragraph" w:customStyle="1" w:styleId="afd">
    <w:name w:val="Пункт"/>
    <w:basedOn w:val="a0"/>
    <w:uiPriority w:val="99"/>
    <w:rsid w:val="00015C7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e">
    <w:name w:val="Нормальный (таблица)"/>
    <w:basedOn w:val="a0"/>
    <w:next w:val="a0"/>
    <w:uiPriority w:val="99"/>
    <w:rsid w:val="00015C77"/>
    <w:pPr>
      <w:widowControl w:val="0"/>
      <w:autoSpaceDE w:val="0"/>
      <w:autoSpaceDN w:val="0"/>
      <w:adjustRightInd w:val="0"/>
      <w:spacing w:after="0"/>
      <w:ind w:firstLine="0"/>
    </w:pPr>
    <w:rPr>
      <w:rFonts w:ascii="Arial" w:hAnsi="Arial" w:cs="Arial"/>
    </w:rPr>
  </w:style>
  <w:style w:type="character" w:customStyle="1" w:styleId="21">
    <w:name w:val="Основной текст (2)_"/>
    <w:link w:val="210"/>
    <w:locked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015C77"/>
    <w:pPr>
      <w:shd w:val="clear" w:color="auto" w:fill="FFFFFF"/>
      <w:spacing w:after="300" w:line="317" w:lineRule="exact"/>
      <w:ind w:firstLine="0"/>
      <w:jc w:val="center"/>
    </w:pPr>
    <w:rPr>
      <w:rFonts w:ascii="Calibri" w:eastAsiaTheme="minorHAnsi" w:hAnsi="Calibri" w:cs="Calibri"/>
      <w:b/>
      <w:bCs/>
      <w:lang w:eastAsia="en-US"/>
    </w:rPr>
  </w:style>
  <w:style w:type="character" w:customStyle="1" w:styleId="8">
    <w:name w:val="Основной текст (8)_"/>
    <w:link w:val="81"/>
    <w:uiPriority w:val="99"/>
    <w:locked/>
    <w:rsid w:val="00015C77"/>
    <w:rPr>
      <w:spacing w:val="10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015C77"/>
    <w:pPr>
      <w:shd w:val="clear" w:color="auto" w:fill="FFFFFF"/>
      <w:spacing w:before="660" w:after="0" w:line="312" w:lineRule="exact"/>
      <w:ind w:firstLine="0"/>
      <w:jc w:val="center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uiPriority w:val="99"/>
    <w:locked/>
    <w:rsid w:val="00015C77"/>
    <w:rPr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015C77"/>
    <w:pPr>
      <w:shd w:val="clear" w:color="auto" w:fill="FFFFFF"/>
      <w:spacing w:after="0" w:line="274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ariable">
    <w:name w:val="variable"/>
    <w:basedOn w:val="a0"/>
    <w:uiPriority w:val="99"/>
    <w:rsid w:val="00015C77"/>
    <w:pPr>
      <w:spacing w:after="0"/>
      <w:ind w:firstLine="0"/>
      <w:jc w:val="left"/>
    </w:pPr>
    <w:rPr>
      <w:b/>
    </w:rPr>
  </w:style>
  <w:style w:type="paragraph" w:customStyle="1" w:styleId="ConsPlusCell">
    <w:name w:val="ConsPlusCell"/>
    <w:uiPriority w:val="99"/>
    <w:rsid w:val="00015C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">
    <w:name w:val="v"/>
    <w:basedOn w:val="a0"/>
    <w:uiPriority w:val="99"/>
    <w:rsid w:val="00015C77"/>
    <w:pPr>
      <w:spacing w:before="100" w:beforeAutospacing="1" w:after="100" w:afterAutospacing="1"/>
      <w:ind w:firstLine="0"/>
      <w:jc w:val="left"/>
    </w:pPr>
  </w:style>
  <w:style w:type="paragraph" w:customStyle="1" w:styleId="n">
    <w:name w:val="n"/>
    <w:basedOn w:val="a0"/>
    <w:uiPriority w:val="99"/>
    <w:rsid w:val="00015C77"/>
    <w:pPr>
      <w:spacing w:before="100" w:beforeAutospacing="1" w:after="100" w:afterAutospacing="1"/>
      <w:ind w:firstLine="0"/>
      <w:jc w:val="left"/>
    </w:pPr>
  </w:style>
  <w:style w:type="character" w:customStyle="1" w:styleId="4">
    <w:name w:val="Основной текст (4)_"/>
    <w:link w:val="41"/>
    <w:locked/>
    <w:rsid w:val="00015C77"/>
    <w:rPr>
      <w:rFonts w:ascii="Arial Narrow" w:hAnsi="Arial Narrow" w:cs="Arial Narrow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0"/>
    <w:link w:val="4"/>
    <w:rsid w:val="00015C77"/>
    <w:pPr>
      <w:shd w:val="clear" w:color="auto" w:fill="FFFFFF"/>
      <w:spacing w:after="0" w:line="307" w:lineRule="exact"/>
      <w:ind w:firstLine="0"/>
      <w:jc w:val="left"/>
    </w:pPr>
    <w:rPr>
      <w:rFonts w:ascii="Arial Narrow" w:eastAsiaTheme="minorHAnsi" w:hAnsi="Arial Narrow" w:cs="Arial Narrow"/>
      <w:sz w:val="25"/>
      <w:szCs w:val="25"/>
      <w:lang w:eastAsia="en-US"/>
    </w:rPr>
  </w:style>
  <w:style w:type="character" w:customStyle="1" w:styleId="9">
    <w:name w:val="Основной текст (9)_"/>
    <w:link w:val="91"/>
    <w:uiPriority w:val="99"/>
    <w:locked/>
    <w:rsid w:val="00015C77"/>
    <w:rPr>
      <w:noProof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015C77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015C77"/>
    <w:rPr>
      <w:rFonts w:ascii="Calibri" w:hAnsi="Calibri" w:cs="Calibri"/>
      <w:i/>
      <w:iCs/>
      <w:smallCaps/>
      <w:noProof/>
      <w:sz w:val="9"/>
      <w:szCs w:val="9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015C77"/>
    <w:pPr>
      <w:shd w:val="clear" w:color="auto" w:fill="FFFFFF"/>
      <w:spacing w:after="0" w:line="240" w:lineRule="atLeast"/>
      <w:ind w:firstLine="0"/>
      <w:jc w:val="left"/>
    </w:pPr>
    <w:rPr>
      <w:rFonts w:ascii="Calibri" w:eastAsiaTheme="minorHAnsi" w:hAnsi="Calibri" w:cs="Calibri"/>
      <w:i/>
      <w:iCs/>
      <w:smallCaps/>
      <w:noProof/>
      <w:sz w:val="9"/>
      <w:szCs w:val="9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015C77"/>
    <w:rPr>
      <w:rFonts w:ascii="Calibri" w:hAnsi="Calibri" w:cs="Calibri"/>
      <w:noProof/>
      <w:sz w:val="8"/>
      <w:szCs w:val="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015C77"/>
    <w:pPr>
      <w:shd w:val="clear" w:color="auto" w:fill="FFFFFF"/>
      <w:spacing w:after="120" w:line="240" w:lineRule="atLeast"/>
      <w:ind w:firstLine="0"/>
      <w:jc w:val="left"/>
    </w:pPr>
    <w:rPr>
      <w:rFonts w:ascii="Calibri" w:eastAsiaTheme="minorHAnsi" w:hAnsi="Calibri" w:cs="Calibri"/>
      <w:noProof/>
      <w:sz w:val="8"/>
      <w:szCs w:val="8"/>
      <w:lang w:eastAsia="en-US"/>
    </w:rPr>
  </w:style>
  <w:style w:type="paragraph" w:customStyle="1" w:styleId="aff">
    <w:name w:val="Знак"/>
    <w:basedOn w:val="a0"/>
    <w:next w:val="2"/>
    <w:autoRedefine/>
    <w:uiPriority w:val="99"/>
    <w:rsid w:val="00015C77"/>
    <w:pPr>
      <w:spacing w:after="160" w:line="240" w:lineRule="exact"/>
      <w:ind w:firstLine="0"/>
      <w:jc w:val="left"/>
    </w:pPr>
    <w:rPr>
      <w:rFonts w:eastAsia="Arial Unicode MS"/>
      <w:lang w:val="en-US" w:eastAsia="en-US"/>
    </w:rPr>
  </w:style>
  <w:style w:type="paragraph" w:customStyle="1" w:styleId="22">
    <w:name w:val="Основной текст (2)"/>
    <w:basedOn w:val="a0"/>
    <w:uiPriority w:val="99"/>
    <w:rsid w:val="00015C77"/>
    <w:pPr>
      <w:widowControl w:val="0"/>
      <w:shd w:val="clear" w:color="auto" w:fill="FFFFFF"/>
      <w:spacing w:after="180" w:line="0" w:lineRule="atLeast"/>
      <w:ind w:hanging="680"/>
      <w:jc w:val="center"/>
    </w:pPr>
    <w:rPr>
      <w:color w:val="000000"/>
      <w:sz w:val="20"/>
      <w:szCs w:val="20"/>
      <w:lang w:bidi="ru-RU"/>
    </w:rPr>
  </w:style>
  <w:style w:type="paragraph" w:customStyle="1" w:styleId="40">
    <w:name w:val="Основной текст (4)"/>
    <w:basedOn w:val="a0"/>
    <w:uiPriority w:val="99"/>
    <w:rsid w:val="00015C77"/>
    <w:pPr>
      <w:widowControl w:val="0"/>
      <w:shd w:val="clear" w:color="auto" w:fill="FFFFFF"/>
      <w:spacing w:before="60" w:after="180" w:line="221" w:lineRule="exact"/>
      <w:ind w:firstLine="0"/>
    </w:pPr>
    <w:rPr>
      <w:b/>
      <w:bCs/>
      <w:sz w:val="20"/>
      <w:szCs w:val="20"/>
    </w:rPr>
  </w:style>
  <w:style w:type="paragraph" w:customStyle="1" w:styleId="211">
    <w:name w:val="Основной текст 21"/>
    <w:basedOn w:val="a0"/>
    <w:uiPriority w:val="99"/>
    <w:rsid w:val="00015C77"/>
    <w:pPr>
      <w:suppressAutoHyphens/>
      <w:spacing w:after="120" w:line="480" w:lineRule="auto"/>
      <w:ind w:firstLine="0"/>
      <w:jc w:val="left"/>
    </w:pPr>
    <w:rPr>
      <w:lang w:eastAsia="ar-SA"/>
    </w:rPr>
  </w:style>
  <w:style w:type="paragraph" w:customStyle="1" w:styleId="13">
    <w:name w:val="Абзац списка1"/>
    <w:basedOn w:val="a0"/>
    <w:uiPriority w:val="99"/>
    <w:rsid w:val="00015C7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uiPriority w:val="99"/>
    <w:rsid w:val="00015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Подпись к таблице_"/>
    <w:basedOn w:val="a1"/>
    <w:link w:val="aff1"/>
    <w:locked/>
    <w:rsid w:val="00015C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Подпись к таблице"/>
    <w:basedOn w:val="a0"/>
    <w:link w:val="aff0"/>
    <w:rsid w:val="00015C77"/>
    <w:pPr>
      <w:widowControl w:val="0"/>
      <w:shd w:val="clear" w:color="auto" w:fill="FFFFFF"/>
      <w:spacing w:after="0" w:line="0" w:lineRule="atLeast"/>
      <w:ind w:firstLine="0"/>
    </w:pPr>
    <w:rPr>
      <w:sz w:val="22"/>
      <w:szCs w:val="22"/>
      <w:lang w:eastAsia="en-US"/>
    </w:rPr>
  </w:style>
  <w:style w:type="paragraph" w:customStyle="1" w:styleId="aff2">
    <w:name w:val="Прижатый влево"/>
    <w:basedOn w:val="a0"/>
    <w:next w:val="a0"/>
    <w:uiPriority w:val="99"/>
    <w:rsid w:val="00015C7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</w:rPr>
  </w:style>
  <w:style w:type="character" w:customStyle="1" w:styleId="aff3">
    <w:name w:val="Основной текст_"/>
    <w:basedOn w:val="a1"/>
    <w:link w:val="15"/>
    <w:locked/>
    <w:rsid w:val="00015C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0"/>
    <w:link w:val="aff3"/>
    <w:rsid w:val="00015C77"/>
    <w:pPr>
      <w:widowControl w:val="0"/>
      <w:shd w:val="clear" w:color="auto" w:fill="FFFFFF"/>
      <w:spacing w:after="300" w:line="0" w:lineRule="atLeast"/>
      <w:ind w:firstLine="0"/>
    </w:pPr>
    <w:rPr>
      <w:sz w:val="22"/>
      <w:szCs w:val="22"/>
      <w:lang w:eastAsia="en-US"/>
    </w:rPr>
  </w:style>
  <w:style w:type="paragraph" w:customStyle="1" w:styleId="16">
    <w:name w:val="Знак1"/>
    <w:basedOn w:val="a0"/>
    <w:uiPriority w:val="99"/>
    <w:rsid w:val="00015C77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 Знак1 Знак"/>
    <w:basedOn w:val="a0"/>
    <w:uiPriority w:val="99"/>
    <w:rsid w:val="00015C77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015C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3">
    <w:name w:val="Знак2 Знак Знак Знак Знак Знак Знак"/>
    <w:basedOn w:val="a0"/>
    <w:uiPriority w:val="99"/>
    <w:rsid w:val="00015C77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аголовок №2_"/>
    <w:basedOn w:val="a1"/>
    <w:link w:val="25"/>
    <w:locked/>
    <w:rsid w:val="00015C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015C77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locked/>
    <w:rsid w:val="00015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15C77"/>
    <w:pPr>
      <w:widowControl w:val="0"/>
      <w:shd w:val="clear" w:color="auto" w:fill="FFFFFF"/>
      <w:spacing w:line="0" w:lineRule="atLeast"/>
      <w:ind w:firstLine="0"/>
      <w:jc w:val="left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1"/>
    <w:link w:val="34"/>
    <w:locked/>
    <w:rsid w:val="00015C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15C77"/>
    <w:pPr>
      <w:widowControl w:val="0"/>
      <w:shd w:val="clear" w:color="auto" w:fill="FFFFFF"/>
      <w:spacing w:after="0" w:line="0" w:lineRule="atLeast"/>
      <w:ind w:firstLine="0"/>
      <w:jc w:val="left"/>
    </w:pPr>
    <w:rPr>
      <w:b/>
      <w:bCs/>
      <w:sz w:val="22"/>
      <w:szCs w:val="22"/>
      <w:lang w:eastAsia="en-US"/>
    </w:rPr>
  </w:style>
  <w:style w:type="paragraph" w:customStyle="1" w:styleId="Standard">
    <w:name w:val="Standard"/>
    <w:uiPriority w:val="99"/>
    <w:rsid w:val="00015C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Numbering4">
    <w:name w:val="Numbering 4"/>
    <w:basedOn w:val="a0"/>
    <w:uiPriority w:val="99"/>
    <w:rsid w:val="00015C77"/>
    <w:pPr>
      <w:widowControl w:val="0"/>
      <w:numPr>
        <w:numId w:val="3"/>
      </w:numPr>
      <w:tabs>
        <w:tab w:val="left" w:pos="2418"/>
      </w:tabs>
      <w:suppressAutoHyphens/>
      <w:autoSpaceDN w:val="0"/>
    </w:pPr>
    <w:rPr>
      <w:rFonts w:eastAsia="SimSun" w:cs="Tahoma"/>
      <w:kern w:val="3"/>
      <w:lang w:eastAsia="zh-CN" w:bidi="hi-IN"/>
    </w:rPr>
  </w:style>
  <w:style w:type="paragraph" w:customStyle="1" w:styleId="aff4">
    <w:name w:val="Íîðìàëüíûé"/>
    <w:uiPriority w:val="99"/>
    <w:rsid w:val="00015C77"/>
    <w:pPr>
      <w:suppressAutoHyphens/>
      <w:autoSpaceDN w:val="0"/>
      <w:spacing w:after="0" w:line="240" w:lineRule="auto"/>
    </w:pPr>
    <w:rPr>
      <w:rFonts w:ascii="Courier" w:eastAsia="Times New Roman" w:hAnsi="Courier" w:cs="Courier"/>
      <w:kern w:val="3"/>
      <w:sz w:val="24"/>
      <w:szCs w:val="24"/>
      <w:lang w:val="en-GB" w:eastAsia="zh-CN"/>
    </w:rPr>
  </w:style>
  <w:style w:type="paragraph" w:customStyle="1" w:styleId="26">
    <w:name w:val="Основной текст2"/>
    <w:basedOn w:val="a0"/>
    <w:uiPriority w:val="99"/>
    <w:rsid w:val="00015C77"/>
    <w:pPr>
      <w:widowControl w:val="0"/>
      <w:shd w:val="clear" w:color="auto" w:fill="FFFFFF"/>
      <w:spacing w:after="0" w:line="0" w:lineRule="atLeast"/>
      <w:ind w:firstLine="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ff5">
    <w:name w:val="footnote reference"/>
    <w:uiPriority w:val="99"/>
    <w:semiHidden/>
    <w:unhideWhenUsed/>
    <w:rsid w:val="00015C77"/>
    <w:rPr>
      <w:rFonts w:ascii="Times New Roman" w:hAnsi="Times New Roman" w:cs="Times New Roman" w:hint="default"/>
      <w:vertAlign w:val="superscript"/>
    </w:rPr>
  </w:style>
  <w:style w:type="character" w:styleId="aff6">
    <w:name w:val="annotation reference"/>
    <w:basedOn w:val="a1"/>
    <w:uiPriority w:val="99"/>
    <w:semiHidden/>
    <w:unhideWhenUsed/>
    <w:rsid w:val="00015C77"/>
    <w:rPr>
      <w:sz w:val="16"/>
      <w:szCs w:val="16"/>
    </w:rPr>
  </w:style>
  <w:style w:type="character" w:styleId="aff7">
    <w:name w:val="page number"/>
    <w:basedOn w:val="a1"/>
    <w:uiPriority w:val="99"/>
    <w:semiHidden/>
    <w:unhideWhenUsed/>
    <w:rsid w:val="00015C77"/>
    <w:rPr>
      <w:rFonts w:ascii="Times New Roman" w:hAnsi="Times New Roman" w:cs="Times New Roman" w:hint="default"/>
    </w:rPr>
  </w:style>
  <w:style w:type="paragraph" w:styleId="af3">
    <w:name w:val="Title"/>
    <w:basedOn w:val="a0"/>
    <w:next w:val="a0"/>
    <w:link w:val="af2"/>
    <w:qFormat/>
    <w:rsid w:val="00015C77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sz w:val="28"/>
      <w:szCs w:val="28"/>
    </w:rPr>
  </w:style>
  <w:style w:type="character" w:customStyle="1" w:styleId="18">
    <w:name w:val="Название Знак1"/>
    <w:basedOn w:val="a1"/>
    <w:rsid w:val="00015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Balloon Text"/>
    <w:basedOn w:val="a0"/>
    <w:link w:val="af8"/>
    <w:uiPriority w:val="99"/>
    <w:semiHidden/>
    <w:unhideWhenUsed/>
    <w:rsid w:val="00015C77"/>
    <w:pPr>
      <w:spacing w:after="0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015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Основной текст (8)"/>
    <w:basedOn w:val="8"/>
    <w:uiPriority w:val="99"/>
    <w:rsid w:val="00015C77"/>
    <w:rPr>
      <w:spacing w:val="10"/>
      <w:sz w:val="26"/>
      <w:szCs w:val="26"/>
      <w:shd w:val="clear" w:color="auto" w:fill="FFFFFF"/>
    </w:rPr>
  </w:style>
  <w:style w:type="character" w:customStyle="1" w:styleId="250">
    <w:name w:val="Основной текст (2)5"/>
    <w:basedOn w:val="21"/>
    <w:uiPriority w:val="99"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240">
    <w:name w:val="Основной текст (2)4"/>
    <w:uiPriority w:val="99"/>
    <w:rsid w:val="00015C77"/>
    <w:rPr>
      <w:rFonts w:ascii="Calibri" w:hAnsi="Calibri" w:cs="Calibri" w:hint="default"/>
      <w:b/>
      <w:bCs/>
      <w:noProof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015C77"/>
    <w:rPr>
      <w:shd w:val="clear" w:color="auto" w:fill="FFFFFF"/>
    </w:rPr>
  </w:style>
  <w:style w:type="character" w:customStyle="1" w:styleId="62">
    <w:name w:val="Основной текст (6)2"/>
    <w:uiPriority w:val="99"/>
    <w:rsid w:val="00015C77"/>
    <w:rPr>
      <w:rFonts w:ascii="Times New Roman" w:hAnsi="Times New Roman" w:cs="Times New Roman" w:hint="default"/>
      <w:noProof/>
      <w:sz w:val="22"/>
      <w:szCs w:val="2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a">
    <w:name w:val="Основной текст + Полужирный1"/>
    <w:uiPriority w:val="99"/>
    <w:rsid w:val="00015C77"/>
    <w:rPr>
      <w:rFonts w:ascii="Calibri" w:hAnsi="Calibri" w:cs="Calibri" w:hint="default"/>
      <w:b/>
      <w:bCs/>
      <w:spacing w:val="0"/>
      <w:sz w:val="24"/>
      <w:szCs w:val="24"/>
    </w:rPr>
  </w:style>
  <w:style w:type="paragraph" w:styleId="ad">
    <w:name w:val="header"/>
    <w:basedOn w:val="a0"/>
    <w:link w:val="ac"/>
    <w:uiPriority w:val="99"/>
    <w:unhideWhenUsed/>
    <w:rsid w:val="00015C77"/>
    <w:pPr>
      <w:tabs>
        <w:tab w:val="center" w:pos="4677"/>
        <w:tab w:val="right" w:pos="9355"/>
      </w:tabs>
      <w:spacing w:after="0"/>
    </w:pPr>
  </w:style>
  <w:style w:type="character" w:customStyle="1" w:styleId="1b">
    <w:name w:val="Верхний колонтитул Знак1"/>
    <w:basedOn w:val="a1"/>
    <w:uiPriority w:val="99"/>
    <w:semiHidden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e"/>
    <w:uiPriority w:val="99"/>
    <w:unhideWhenUsed/>
    <w:rsid w:val="00015C77"/>
    <w:pPr>
      <w:tabs>
        <w:tab w:val="center" w:pos="4677"/>
        <w:tab w:val="right" w:pos="9355"/>
      </w:tabs>
      <w:spacing w:after="0"/>
    </w:pPr>
  </w:style>
  <w:style w:type="character" w:customStyle="1" w:styleId="1c">
    <w:name w:val="Нижний колонтитул Знак1"/>
    <w:basedOn w:val="a1"/>
    <w:uiPriority w:val="99"/>
    <w:semiHidden/>
    <w:rsid w:val="00015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rsid w:val="00015C77"/>
  </w:style>
  <w:style w:type="character" w:customStyle="1" w:styleId="90">
    <w:name w:val="Основной текст (9)"/>
    <w:basedOn w:val="9"/>
    <w:uiPriority w:val="99"/>
    <w:rsid w:val="00015C77"/>
    <w:rPr>
      <w:noProof/>
      <w:sz w:val="16"/>
      <w:szCs w:val="16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015C77"/>
    <w:rPr>
      <w:rFonts w:ascii="Arial Narrow" w:hAnsi="Arial Narrow" w:cs="Arial Narrow"/>
      <w:sz w:val="25"/>
      <w:szCs w:val="25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015C77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015C77"/>
    <w:rPr>
      <w:rFonts w:ascii="Calibri" w:hAnsi="Calibri" w:cs="Calibri"/>
      <w:i/>
      <w:iCs/>
      <w:smallCaps/>
      <w:noProof/>
      <w:sz w:val="9"/>
      <w:szCs w:val="9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15C77"/>
    <w:rPr>
      <w:rFonts w:ascii="Calibri" w:hAnsi="Calibri" w:cs="Calibri"/>
      <w:noProof/>
      <w:sz w:val="8"/>
      <w:szCs w:val="8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015C77"/>
    <w:rPr>
      <w:rFonts w:ascii="Calibri" w:hAnsi="Calibri" w:cs="Calibri"/>
      <w:i/>
      <w:iCs/>
      <w:smallCaps/>
      <w:noProof/>
      <w:sz w:val="9"/>
      <w:szCs w:val="9"/>
      <w:shd w:val="clear" w:color="auto" w:fill="FFFFFF"/>
    </w:rPr>
  </w:style>
  <w:style w:type="paragraph" w:styleId="a9">
    <w:name w:val="footnote text"/>
    <w:basedOn w:val="a0"/>
    <w:link w:val="a8"/>
    <w:uiPriority w:val="99"/>
    <w:semiHidden/>
    <w:unhideWhenUsed/>
    <w:rsid w:val="00015C77"/>
    <w:pPr>
      <w:spacing w:after="0"/>
    </w:pPr>
    <w:rPr>
      <w:sz w:val="22"/>
      <w:szCs w:val="22"/>
    </w:rPr>
  </w:style>
  <w:style w:type="character" w:customStyle="1" w:styleId="1d">
    <w:name w:val="Текст сноски Знак1"/>
    <w:basedOn w:val="a1"/>
    <w:uiPriority w:val="99"/>
    <w:semiHidden/>
    <w:rsid w:val="00015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№3_"/>
    <w:basedOn w:val="a1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6">
    <w:name w:val="Заголовок №3"/>
    <w:basedOn w:val="35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  <w:style w:type="paragraph" w:styleId="32">
    <w:name w:val="Body Text Indent 3"/>
    <w:basedOn w:val="a0"/>
    <w:link w:val="31"/>
    <w:semiHidden/>
    <w:unhideWhenUsed/>
    <w:rsid w:val="00015C7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semiHidden/>
    <w:rsid w:val="00015C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(2) + 9"/>
    <w:aliases w:val="5 pt,Полужирный"/>
    <w:basedOn w:val="21"/>
    <w:rsid w:val="00015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e">
    <w:name w:val="Заголовок №1"/>
    <w:basedOn w:val="a1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iceouttxt">
    <w:name w:val="iceouttxt"/>
    <w:basedOn w:val="a1"/>
    <w:uiPriority w:val="99"/>
    <w:rsid w:val="00015C77"/>
    <w:rPr>
      <w:rFonts w:ascii="Times New Roman" w:hAnsi="Times New Roman" w:cs="Times New Roman" w:hint="default"/>
    </w:rPr>
  </w:style>
  <w:style w:type="character" w:customStyle="1" w:styleId="27">
    <w:name w:val="Основной текст (2) + Полужирный"/>
    <w:basedOn w:val="21"/>
    <w:rsid w:val="00015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8">
    <w:name w:val="Колонтитул_"/>
    <w:basedOn w:val="a1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9">
    <w:name w:val="Колонтитул"/>
    <w:basedOn w:val="aff8"/>
    <w:rsid w:val="00015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015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1"/>
    <w:rsid w:val="00015C77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FontStyle17">
    <w:name w:val="Font Style17"/>
    <w:basedOn w:val="a1"/>
    <w:rsid w:val="00015C77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1"/>
    <w:rsid w:val="00015C77"/>
    <w:rPr>
      <w:rFonts w:ascii="Times New Roman" w:hAnsi="Times New Roman" w:cs="Times New Roman" w:hint="default"/>
      <w:b/>
      <w:bCs/>
      <w:sz w:val="24"/>
      <w:szCs w:val="24"/>
    </w:rPr>
  </w:style>
  <w:style w:type="paragraph" w:styleId="afb">
    <w:name w:val="List Paragraph"/>
    <w:basedOn w:val="a0"/>
    <w:link w:val="afa"/>
    <w:qFormat/>
    <w:rsid w:val="00015C77"/>
    <w:pPr>
      <w:ind w:left="720"/>
      <w:contextualSpacing/>
    </w:pPr>
  </w:style>
  <w:style w:type="paragraph" w:styleId="af7">
    <w:name w:val="annotation subject"/>
    <w:basedOn w:val="ab"/>
    <w:next w:val="ab"/>
    <w:link w:val="af6"/>
    <w:uiPriority w:val="99"/>
    <w:semiHidden/>
    <w:unhideWhenUsed/>
    <w:rsid w:val="00015C77"/>
    <w:rPr>
      <w:b/>
      <w:bCs/>
    </w:rPr>
  </w:style>
  <w:style w:type="character" w:customStyle="1" w:styleId="1f">
    <w:name w:val="Тема примечания Знак1"/>
    <w:basedOn w:val="12"/>
    <w:uiPriority w:val="99"/>
    <w:semiHidden/>
    <w:rsid w:val="00015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a">
    <w:name w:val="Основной текст + Не полужирный"/>
    <w:rsid w:val="00015C7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b">
    <w:name w:val="Гипертекстовая ссылка"/>
    <w:basedOn w:val="a1"/>
    <w:uiPriority w:val="99"/>
    <w:rsid w:val="00015C77"/>
    <w:rPr>
      <w:color w:val="106BBE"/>
    </w:rPr>
  </w:style>
  <w:style w:type="table" w:styleId="affc">
    <w:name w:val="Table Grid"/>
    <w:basedOn w:val="a2"/>
    <w:uiPriority w:val="59"/>
    <w:rsid w:val="00015C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f0">
    <w:name w:val="Сетка таблицы1"/>
    <w:basedOn w:val="a2"/>
    <w:uiPriority w:val="59"/>
    <w:rsid w:val="00015C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semiHidden/>
    <w:unhideWhenUsed/>
    <w:rsid w:val="00015C77"/>
    <w:pPr>
      <w:numPr>
        <w:numId w:val="2"/>
      </w:numPr>
      <w:contextualSpacing/>
    </w:pPr>
  </w:style>
  <w:style w:type="numbering" w:customStyle="1" w:styleId="WW8Num3">
    <w:name w:val="WW8Num3"/>
    <w:rsid w:val="00015C77"/>
    <w:pPr>
      <w:numPr>
        <w:numId w:val="3"/>
      </w:numPr>
    </w:pPr>
  </w:style>
  <w:style w:type="paragraph" w:styleId="28">
    <w:name w:val="Body Text Indent 2"/>
    <w:basedOn w:val="a0"/>
    <w:link w:val="2a"/>
    <w:semiHidden/>
    <w:unhideWhenUsed/>
    <w:rsid w:val="00A12B40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a">
    <w:name w:val="Основной текст с отступом 2 Знак"/>
    <w:basedOn w:val="a1"/>
    <w:link w:val="28"/>
    <w:semiHidden/>
    <w:rsid w:val="00A12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D7445D"/>
    <w:pP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66">
    <w:name w:val="xl66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68">
    <w:name w:val="xl68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8"/>
      <w:szCs w:val="28"/>
    </w:rPr>
  </w:style>
  <w:style w:type="paragraph" w:customStyle="1" w:styleId="xl69">
    <w:name w:val="xl69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70">
    <w:name w:val="xl70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71">
    <w:name w:val="xl71"/>
    <w:basedOn w:val="a0"/>
    <w:rsid w:val="00D7445D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2">
    <w:name w:val="xl72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4">
    <w:name w:val="xl74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5">
    <w:name w:val="xl75"/>
    <w:basedOn w:val="a0"/>
    <w:rsid w:val="00D7445D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6">
    <w:name w:val="xl76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8">
    <w:name w:val="xl78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80">
    <w:name w:val="xl80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81">
    <w:name w:val="xl81"/>
    <w:basedOn w:val="a0"/>
    <w:rsid w:val="00D7445D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D7445D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0"/>
    <w:rsid w:val="00D7445D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D7445D"/>
    <w:pPr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85">
    <w:name w:val="xl85"/>
    <w:basedOn w:val="a0"/>
    <w:rsid w:val="00D7445D"/>
    <w:pPr>
      <w:spacing w:before="100" w:beforeAutospacing="1" w:after="100" w:afterAutospacing="1"/>
      <w:ind w:firstLine="0"/>
      <w:jc w:val="left"/>
    </w:pPr>
    <w:rPr>
      <w:sz w:val="28"/>
      <w:szCs w:val="28"/>
    </w:rPr>
  </w:style>
  <w:style w:type="paragraph" w:customStyle="1" w:styleId="xl86">
    <w:name w:val="xl86"/>
    <w:basedOn w:val="a0"/>
    <w:rsid w:val="00D7445D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0"/>
    <w:rsid w:val="00D744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0"/>
    <w:rsid w:val="00D744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1">
    <w:name w:val="xl91"/>
    <w:basedOn w:val="a0"/>
    <w:rsid w:val="00D74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2">
    <w:name w:val="xl92"/>
    <w:basedOn w:val="a0"/>
    <w:rsid w:val="00D74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3">
    <w:name w:val="xl93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94">
    <w:name w:val="xl94"/>
    <w:basedOn w:val="a0"/>
    <w:rsid w:val="00D74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</w:rPr>
  </w:style>
  <w:style w:type="table" w:customStyle="1" w:styleId="2b">
    <w:name w:val="Сетка таблицы2"/>
    <w:basedOn w:val="a2"/>
    <w:next w:val="affc"/>
    <w:uiPriority w:val="59"/>
    <w:rsid w:val="0030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ffc"/>
    <w:uiPriority w:val="59"/>
    <w:rsid w:val="002D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1">
    <w:name w:val="Нет списка1"/>
    <w:next w:val="a3"/>
    <w:uiPriority w:val="99"/>
    <w:semiHidden/>
    <w:unhideWhenUsed/>
    <w:rsid w:val="00855AE6"/>
  </w:style>
  <w:style w:type="table" w:customStyle="1" w:styleId="42">
    <w:name w:val="Сетка таблицы4"/>
    <w:basedOn w:val="a2"/>
    <w:next w:val="affc"/>
    <w:uiPriority w:val="59"/>
    <w:rsid w:val="0085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next w:val="affc"/>
    <w:uiPriority w:val="59"/>
    <w:rsid w:val="00855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2"/>
    <w:next w:val="affc"/>
    <w:uiPriority w:val="59"/>
    <w:rsid w:val="00855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next w:val="affc"/>
    <w:uiPriority w:val="59"/>
    <w:rsid w:val="0054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B548-C234-4E76-A0E9-B0467DD7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cp:lastPrinted>2020-03-30T09:12:00Z</cp:lastPrinted>
  <dcterms:created xsi:type="dcterms:W3CDTF">2020-03-31T06:49:00Z</dcterms:created>
  <dcterms:modified xsi:type="dcterms:W3CDTF">2020-03-31T06:54:00Z</dcterms:modified>
</cp:coreProperties>
</file>