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E6" w:rsidRDefault="004B2DE6" w:rsidP="004B2DE6">
      <w:pPr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fldChar w:fldCharType="begin"/>
      </w:r>
      <w:r>
        <w:rPr>
          <w:b/>
          <w:bCs/>
          <w:color w:val="26282F"/>
          <w:sz w:val="20"/>
          <w:szCs w:val="20"/>
        </w:rPr>
        <w:instrText>HYPERLINK "garantF1://15455984.0"</w:instrText>
      </w:r>
      <w:r>
        <w:rPr>
          <w:b/>
          <w:bCs/>
          <w:color w:val="26282F"/>
          <w:sz w:val="20"/>
          <w:szCs w:val="20"/>
        </w:rPr>
      </w:r>
      <w:r>
        <w:rPr>
          <w:b/>
          <w:bCs/>
          <w:color w:val="26282F"/>
          <w:sz w:val="20"/>
          <w:szCs w:val="20"/>
        </w:rPr>
        <w:fldChar w:fldCharType="separate"/>
      </w:r>
      <w:r w:rsidRPr="00B956E1">
        <w:rPr>
          <w:b/>
          <w:bCs/>
          <w:color w:val="26282F"/>
          <w:sz w:val="20"/>
          <w:szCs w:val="20"/>
        </w:rPr>
        <w:t>Постановление Администрации города Омска от 30 июня 2011 г. N 724-п "Об установлении тарифов на услуги муниципальных учреждений, подведомственных департаменту по делам молодежи, физической культуры и спорта Администрации города Омска" (с изменениями и дополнениями)</w:t>
      </w:r>
      <w:r>
        <w:rPr>
          <w:b/>
          <w:bCs/>
          <w:color w:val="26282F"/>
          <w:sz w:val="20"/>
          <w:szCs w:val="20"/>
        </w:rPr>
        <w:fldChar w:fldCharType="end"/>
      </w:r>
    </w:p>
    <w:p w:rsidR="004B2DE6" w:rsidRDefault="004B2DE6" w:rsidP="004B2DE6">
      <w:pPr>
        <w:ind w:firstLine="72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Приложение N 1</w:t>
      </w:r>
      <w:r>
        <w:rPr>
          <w:b/>
          <w:bCs/>
          <w:color w:val="26282F"/>
          <w:sz w:val="20"/>
          <w:szCs w:val="20"/>
        </w:rPr>
        <w:br/>
        <w:t xml:space="preserve">к </w:t>
      </w:r>
      <w:hyperlink r:id="rId5" w:history="1">
        <w:r w:rsidRPr="00B956E1">
          <w:rPr>
            <w:b/>
            <w:bCs/>
            <w:color w:val="26282F"/>
            <w:sz w:val="20"/>
            <w:szCs w:val="20"/>
          </w:rPr>
          <w:t>постановлению</w:t>
        </w:r>
      </w:hyperlink>
      <w:r>
        <w:rPr>
          <w:b/>
          <w:bCs/>
          <w:color w:val="26282F"/>
          <w:sz w:val="20"/>
          <w:szCs w:val="20"/>
        </w:rPr>
        <w:br/>
        <w:t>Администрации города Омска</w:t>
      </w:r>
      <w:r>
        <w:rPr>
          <w:b/>
          <w:bCs/>
          <w:color w:val="26282F"/>
          <w:sz w:val="20"/>
          <w:szCs w:val="20"/>
        </w:rPr>
        <w:br/>
        <w:t>от 30 июня 2011 года N 724-п</w:t>
      </w:r>
    </w:p>
    <w:p w:rsidR="004B2DE6" w:rsidRDefault="004B2DE6" w:rsidP="004B2DE6">
      <w:pPr>
        <w:widowControl w:val="0"/>
        <w:ind w:firstLine="720"/>
        <w:jc w:val="both"/>
        <w:rPr>
          <w:sz w:val="20"/>
          <w:szCs w:val="20"/>
        </w:rPr>
      </w:pPr>
    </w:p>
    <w:p w:rsidR="004B2DE6" w:rsidRDefault="004B2DE6" w:rsidP="004B2DE6">
      <w:pPr>
        <w:pStyle w:val="1"/>
        <w:widowControl w:val="0"/>
        <w:spacing w:before="108" w:after="108"/>
        <w:jc w:val="center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Тарифы</w:t>
      </w:r>
      <w:r>
        <w:rPr>
          <w:b/>
          <w:bCs/>
          <w:color w:val="26282F"/>
          <w:sz w:val="20"/>
          <w:szCs w:val="20"/>
        </w:rPr>
        <w:br/>
        <w:t>на услуги бюджетного учреждения дополнительного образования города Омска "Специализированная детско-юношеская спортивная авторская школа олимпийского резерва А.В. Кожевникова"</w:t>
      </w:r>
    </w:p>
    <w:p w:rsidR="004B2DE6" w:rsidRDefault="004B2DE6" w:rsidP="004B2DE6">
      <w:pPr>
        <w:widowControl w:val="0"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4B2DE6" w:rsidRDefault="004B2DE6" w:rsidP="004B2DE6">
      <w:pPr>
        <w:widowControl w:val="0"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27 апреля, 12 октября 2012 г., 19 февраля, 3 октября 2014 г., 17 мая 2017 г.</w:t>
      </w:r>
      <w:r>
        <w:rPr>
          <w:color w:val="000000"/>
          <w:sz w:val="20"/>
          <w:szCs w:val="20"/>
        </w:rPr>
        <w:t>, 19 октября 2018 г.</w:t>
      </w:r>
    </w:p>
    <w:p w:rsidR="004B2DE6" w:rsidRDefault="004B2DE6">
      <w:bookmarkStart w:id="0" w:name="_GoBack"/>
      <w:bookmarkEnd w:id="0"/>
    </w:p>
    <w:tbl>
      <w:tblPr>
        <w:tblpPr w:leftFromText="180" w:rightFromText="180" w:vertAnchor="text" w:horzAnchor="page" w:tblpX="818" w:tblpY="-113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  <w:gridCol w:w="1092"/>
      </w:tblGrid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br/>
              <w:t>(в рублях)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10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по физической культуре и спорту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хоккею с шайбой: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от 6 до 14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с 14 до 18 лет и взрослые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фигурному катанию на коньках: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от 6 до 14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с 14 до 18 лет и взрослые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керлингу: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от 6 до 14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 с 14 до 18 лет и взрослые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группах здоровье (взрослые):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занятие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абонемент (12 занятий)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группах общей физической подготовки для взрослых: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занятие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абонемент (12 занятий)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группах общей физической подготовки для детей от 6 до 14 лет: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занятие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абонемент (12 занятий)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10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спортивно-зрелищных мероприятий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и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сопровождение спортивно-зрелищных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Звуковое поздравление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поздравление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10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объектов физической культуры и спорта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тренажерного зала для физкультурно-оздоровительных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спортивных тренажеров для физкультурно-оздоровительных занятий: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человек/1,5 часа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занятие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абонемент (12 посещений в месяц)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ледовых коньков для физкультурно-оздоровительных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настольного тенниса для физкультурно-оздоровительных занятий (1 стол)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в пользование </w:t>
            </w:r>
            <w:proofErr w:type="spellStart"/>
            <w:r>
              <w:rPr>
                <w:sz w:val="20"/>
                <w:szCs w:val="20"/>
              </w:rPr>
              <w:t>аэрохоккея</w:t>
            </w:r>
            <w:proofErr w:type="spellEnd"/>
            <w:r>
              <w:rPr>
                <w:sz w:val="20"/>
                <w:szCs w:val="20"/>
              </w:rPr>
              <w:t xml:space="preserve"> для физкультурно-оздоровительных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игра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спортивного зала для физкультурно-оздоровительных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 по керлингу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дорожка/1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 детских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 в ночное время (с 0 до 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 юношеских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занятий: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каток для двоих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 любительской хоккейной лиги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 взрослых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занятий: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корпоративного катания на коньках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занятий: катание на коньках (дети с 14 до 18 лет и взрослые)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посещение</w:t>
            </w:r>
          </w:p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(многодетные семьи, постоянно проживающие на территории города Омска и имеющие в своем составе пятерых и более несовершеннолетних детей, второе и четвертое воскресенье каждого месяца в рабочие часы учреждения бесплатно)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занятий: катание на коньках (дети от 6 до 14 лет)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посещение</w:t>
            </w:r>
          </w:p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(многодетные семьи, постоянно проживающие на территории города Омска и имеющие в своем составе пятерых и более несовершеннолетних детей, второе и четвертое воскресенье каждого месяца в рабочие часы учреждения бесплатно)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ледовой арены (катка) для физкультурно-оздоровительных занятий: катание на коньках (дети до 6 лет)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посещение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(многодетные семьи, постоянно проживающие на территории города Омска и имеющие в своем составе пятерых и более несовершеннолетних детей, второе и четвертое воскресенье каждого месяца в рабочие часы учреждения бесплатно)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ледового катка для физкультурно-оздоровительных занятий на улице: катание на коньках (дети с 14 до 18 лет и взрослые)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посещение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(многодетные семьи, постоянно проживающие на территории города Омска и имеющие в своем составе пятерых и более несовершеннолетних детей, второе и четвертое воскресенье каждого месяца в рабочие часы учреждения бесплатно)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ледового катка для физкультурно-оздоровительных занятий на улице: катание на коньках (дети от 6 до 14 лет)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посещение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(многодетные семьи, постоянно проживающие на территории города Омска и имеющие в своем составе пятерых и более несовершеннолетних детей, второе и четвертое воскресенье каждого месяца в рабочие часы учреждения бесплатно)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ледового катка для физкультурно-оздоровительных занятий на улице: катание на коньках (дети до 6 лет)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посещение</w:t>
            </w:r>
          </w:p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(многодетные семьи, постоянно проживающие на территории города Омска и имеющие в своем составе пятерых и более несовершеннолетних детей, второе и четвертое воскресенье каждого месяца в рабочие часы учреждения бесплатно)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большого футбольного поля для физкультурно-оздоровительных занятий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малого футбольного поля для физкультурно-оздоровительных занятий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открытой спортивной площадки для физкультурно-оздоровительных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10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спортивные услуги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на хранение вещей потребителей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место/1 сутки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бортах ледовой арены, стенах помещений спортивного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м/месяц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выставочных мест для пропаганды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м/сутки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раздевалки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Заточка коньков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Заточка новых коньков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Заточка площадки лезвий хоккейных коньков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лезвий коньков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лезвие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стаканов (рамки) коньков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стакан (рамка)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крюка клюшки: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штука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отрезанием крюка клюшки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отрезания крюка клюшки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Укорачивание клюшки: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штука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деревянная клюшка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пластиковая клюшка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люфта лезвий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клепок на коньках: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штука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стальная клепка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медная клепка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Стачивание носка и пятки лезвий коньков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Стачивание зубцов фигурного лезвия коньков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зубец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проживания участников спортивных сборов и соревнований: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одноместный и двухместный номер с отдельным санузлом;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 1 сутки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4B2DE6" w:rsidTr="004B2DE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четырехместный и шестиместный номер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человек/ 1 сутки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DE6" w:rsidRDefault="004B2DE6" w:rsidP="004B2D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</w:tbl>
    <w:p w:rsidR="004B2DE6" w:rsidRDefault="004B2DE6" w:rsidP="004B2DE6">
      <w:pPr>
        <w:widowControl w:val="0"/>
        <w:ind w:firstLine="720"/>
        <w:jc w:val="both"/>
        <w:rPr>
          <w:sz w:val="20"/>
          <w:szCs w:val="20"/>
        </w:rPr>
      </w:pPr>
    </w:p>
    <w:p w:rsidR="004B2DE6" w:rsidRDefault="004B2DE6" w:rsidP="004B2DE6">
      <w:pPr>
        <w:widowControl w:val="0"/>
        <w:ind w:firstLine="720"/>
        <w:jc w:val="both"/>
        <w:rPr>
          <w:sz w:val="20"/>
          <w:szCs w:val="20"/>
        </w:rPr>
      </w:pPr>
    </w:p>
    <w:p w:rsidR="00007275" w:rsidRDefault="00007275"/>
    <w:sectPr w:rsidR="00007275" w:rsidSect="004B2DE6">
      <w:pgSz w:w="12240" w:h="15840"/>
      <w:pgMar w:top="156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E6"/>
    <w:rsid w:val="00007275"/>
    <w:rsid w:val="004B2DE6"/>
    <w:rsid w:val="00954E58"/>
    <w:rsid w:val="009C2148"/>
    <w:rsid w:val="00B956E1"/>
    <w:rsid w:val="00E91CD9"/>
    <w:rsid w:val="00F8653B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E6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DE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DE6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E6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DE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DE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Тарифы на услуги бюджетного учреждения дополнительного образования города Омска </vt:lpstr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2018-11-08T06:25:00Z</dcterms:created>
  <dcterms:modified xsi:type="dcterms:W3CDTF">2018-11-08T07:03:00Z</dcterms:modified>
</cp:coreProperties>
</file>